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3C1" w:rsidRPr="00D323C1" w:rsidRDefault="00D323C1" w:rsidP="00262BCD">
      <w:pPr>
        <w:tabs>
          <w:tab w:val="left" w:pos="630"/>
        </w:tabs>
        <w:spacing w:line="480" w:lineRule="auto"/>
        <w:rPr>
          <w:rFonts w:ascii="Times New Roman" w:hAnsi="Times New Roman" w:cs="Times New Roman"/>
          <w:bCs/>
          <w:sz w:val="24"/>
          <w:szCs w:val="24"/>
        </w:rPr>
      </w:pPr>
      <w:r w:rsidRPr="00D323C1">
        <w:rPr>
          <w:rFonts w:ascii="Times New Roman" w:hAnsi="Times New Roman" w:cs="Times New Roman"/>
          <w:sz w:val="24"/>
          <w:szCs w:val="24"/>
        </w:rPr>
        <w:t xml:space="preserve">Type of article: </w:t>
      </w:r>
      <w:r w:rsidRPr="00D323C1">
        <w:rPr>
          <w:rFonts w:ascii="Times New Roman" w:hAnsi="Times New Roman" w:cs="Times New Roman"/>
          <w:bCs/>
          <w:sz w:val="24"/>
          <w:szCs w:val="24"/>
        </w:rPr>
        <w:t>Original paper on Experimental Research</w:t>
      </w:r>
    </w:p>
    <w:p w:rsidR="00D323C1" w:rsidRPr="00D323C1" w:rsidRDefault="00D323C1" w:rsidP="00262BCD">
      <w:pPr>
        <w:tabs>
          <w:tab w:val="left" w:pos="630"/>
        </w:tabs>
        <w:spacing w:line="480" w:lineRule="auto"/>
        <w:rPr>
          <w:rFonts w:ascii="Times New Roman" w:hAnsi="Times New Roman" w:cs="Times New Roman"/>
          <w:sz w:val="24"/>
          <w:szCs w:val="24"/>
        </w:rPr>
      </w:pPr>
      <w:bookmarkStart w:id="0" w:name="_Hlk72921388"/>
      <w:r w:rsidRPr="00D323C1">
        <w:rPr>
          <w:rFonts w:ascii="Times New Roman" w:hAnsi="Times New Roman" w:cs="Times New Roman"/>
          <w:sz w:val="24"/>
          <w:szCs w:val="24"/>
        </w:rPr>
        <w:t xml:space="preserve">Title of article: Relationship </w:t>
      </w:r>
      <w:proofErr w:type="gramStart"/>
      <w:r w:rsidRPr="00D323C1">
        <w:rPr>
          <w:rFonts w:ascii="Times New Roman" w:hAnsi="Times New Roman" w:cs="Times New Roman"/>
          <w:sz w:val="24"/>
          <w:szCs w:val="24"/>
        </w:rPr>
        <w:t xml:space="preserve">between  </w:t>
      </w:r>
      <w:proofErr w:type="spellStart"/>
      <w:r w:rsidRPr="00D323C1">
        <w:rPr>
          <w:rFonts w:ascii="Times New Roman" w:hAnsi="Times New Roman" w:cs="Times New Roman"/>
          <w:sz w:val="24"/>
          <w:szCs w:val="24"/>
        </w:rPr>
        <w:t>palatoscopy</w:t>
      </w:r>
      <w:proofErr w:type="spellEnd"/>
      <w:proofErr w:type="gramEnd"/>
      <w:r w:rsidRPr="00D323C1">
        <w:rPr>
          <w:rFonts w:ascii="Times New Roman" w:hAnsi="Times New Roman" w:cs="Times New Roman"/>
          <w:sz w:val="24"/>
          <w:szCs w:val="24"/>
        </w:rPr>
        <w:t xml:space="preserve"> and lip shape type </w:t>
      </w:r>
      <w:proofErr w:type="spellStart"/>
      <w:r w:rsidRPr="00D323C1">
        <w:rPr>
          <w:rFonts w:ascii="Times New Roman" w:hAnsi="Times New Roman" w:cs="Times New Roman"/>
          <w:bCs/>
          <w:sz w:val="24"/>
          <w:szCs w:val="24"/>
        </w:rPr>
        <w:t>characteritics</w:t>
      </w:r>
      <w:proofErr w:type="spellEnd"/>
      <w:r w:rsidRPr="00D323C1">
        <w:rPr>
          <w:rFonts w:ascii="Times New Roman" w:hAnsi="Times New Roman" w:cs="Times New Roman"/>
          <w:bCs/>
          <w:sz w:val="24"/>
          <w:szCs w:val="24"/>
        </w:rPr>
        <w:t xml:space="preserve"> </w:t>
      </w:r>
      <w:r w:rsidRPr="00D323C1">
        <w:rPr>
          <w:rFonts w:ascii="Times New Roman" w:hAnsi="Times New Roman" w:cs="Times New Roman"/>
          <w:sz w:val="24"/>
          <w:szCs w:val="24"/>
        </w:rPr>
        <w:t xml:space="preserve">among </w:t>
      </w:r>
      <w:proofErr w:type="spellStart"/>
      <w:r w:rsidRPr="00D323C1">
        <w:rPr>
          <w:rFonts w:ascii="Times New Roman" w:hAnsi="Times New Roman" w:cs="Times New Roman"/>
          <w:sz w:val="24"/>
          <w:szCs w:val="24"/>
        </w:rPr>
        <w:t>Ibolo</w:t>
      </w:r>
      <w:proofErr w:type="spellEnd"/>
      <w:r w:rsidRPr="00D323C1">
        <w:rPr>
          <w:rFonts w:ascii="Times New Roman" w:hAnsi="Times New Roman" w:cs="Times New Roman"/>
          <w:sz w:val="24"/>
          <w:szCs w:val="24"/>
        </w:rPr>
        <w:t xml:space="preserve"> ethnic group in Nigeria.</w:t>
      </w:r>
    </w:p>
    <w:bookmarkEnd w:id="0"/>
    <w:p w:rsidR="00D323C1" w:rsidRPr="00D323C1" w:rsidRDefault="00D323C1" w:rsidP="00262BCD">
      <w:pPr>
        <w:tabs>
          <w:tab w:val="left" w:pos="630"/>
        </w:tabs>
        <w:spacing w:line="480" w:lineRule="auto"/>
        <w:rPr>
          <w:rFonts w:ascii="Times New Roman" w:hAnsi="Times New Roman" w:cs="Times New Roman"/>
          <w:bCs/>
          <w:sz w:val="24"/>
          <w:szCs w:val="24"/>
        </w:rPr>
      </w:pPr>
      <w:r w:rsidRPr="00D323C1">
        <w:rPr>
          <w:rFonts w:ascii="Times New Roman" w:hAnsi="Times New Roman" w:cs="Times New Roman"/>
          <w:bCs/>
          <w:sz w:val="24"/>
          <w:szCs w:val="24"/>
          <w:vertAlign w:val="superscript"/>
        </w:rPr>
        <w:t>1</w:t>
      </w:r>
      <w:r w:rsidRPr="00D323C1">
        <w:rPr>
          <w:rFonts w:ascii="Times New Roman" w:hAnsi="Times New Roman" w:cs="Times New Roman"/>
          <w:bCs/>
          <w:sz w:val="24"/>
          <w:szCs w:val="24"/>
        </w:rPr>
        <w:t xml:space="preserve">Ade .S. </w:t>
      </w:r>
      <w:proofErr w:type="spellStart"/>
      <w:r w:rsidRPr="00D323C1">
        <w:rPr>
          <w:rFonts w:ascii="Times New Roman" w:hAnsi="Times New Roman" w:cs="Times New Roman"/>
          <w:bCs/>
          <w:sz w:val="24"/>
          <w:szCs w:val="24"/>
        </w:rPr>
        <w:t>Alabi</w:t>
      </w:r>
      <w:proofErr w:type="spellEnd"/>
      <w:r w:rsidRPr="00D323C1">
        <w:rPr>
          <w:rFonts w:ascii="Times New Roman" w:hAnsi="Times New Roman" w:cs="Times New Roman"/>
          <w:bCs/>
          <w:sz w:val="24"/>
          <w:szCs w:val="24"/>
        </w:rPr>
        <w:t xml:space="preserve">*, </w:t>
      </w:r>
      <w:r w:rsidRPr="00D323C1">
        <w:rPr>
          <w:rFonts w:ascii="Times New Roman" w:hAnsi="Times New Roman" w:cs="Times New Roman"/>
          <w:bCs/>
          <w:sz w:val="24"/>
          <w:szCs w:val="24"/>
          <w:vertAlign w:val="superscript"/>
        </w:rPr>
        <w:t>2</w:t>
      </w:r>
      <w:r w:rsidRPr="00D323C1">
        <w:rPr>
          <w:rFonts w:ascii="Times New Roman" w:hAnsi="Times New Roman" w:cs="Times New Roman"/>
          <w:bCs/>
          <w:sz w:val="24"/>
          <w:szCs w:val="24"/>
        </w:rPr>
        <w:t xml:space="preserve">Adewumi .O. </w:t>
      </w:r>
      <w:proofErr w:type="spellStart"/>
      <w:r w:rsidRPr="00D323C1">
        <w:rPr>
          <w:rFonts w:ascii="Times New Roman" w:hAnsi="Times New Roman" w:cs="Times New Roman"/>
          <w:bCs/>
          <w:sz w:val="24"/>
          <w:szCs w:val="24"/>
        </w:rPr>
        <w:t>Salako</w:t>
      </w:r>
      <w:proofErr w:type="spellEnd"/>
      <w:r w:rsidRPr="00D323C1">
        <w:rPr>
          <w:rFonts w:ascii="Times New Roman" w:hAnsi="Times New Roman" w:cs="Times New Roman"/>
          <w:bCs/>
          <w:sz w:val="24"/>
          <w:szCs w:val="24"/>
        </w:rPr>
        <w:t xml:space="preserve">, </w:t>
      </w:r>
      <w:r w:rsidRPr="00D323C1">
        <w:rPr>
          <w:rFonts w:ascii="Times New Roman" w:hAnsi="Times New Roman" w:cs="Times New Roman"/>
          <w:bCs/>
          <w:sz w:val="24"/>
          <w:szCs w:val="24"/>
          <w:vertAlign w:val="superscript"/>
        </w:rPr>
        <w:t xml:space="preserve">3 </w:t>
      </w:r>
      <w:proofErr w:type="spellStart"/>
      <w:r w:rsidRPr="00D323C1">
        <w:rPr>
          <w:rFonts w:ascii="Times New Roman" w:hAnsi="Times New Roman" w:cs="Times New Roman"/>
          <w:bCs/>
          <w:sz w:val="24"/>
          <w:szCs w:val="24"/>
        </w:rPr>
        <w:t>Adumo</w:t>
      </w:r>
      <w:proofErr w:type="spellEnd"/>
      <w:r w:rsidRPr="00D323C1">
        <w:rPr>
          <w:rFonts w:ascii="Times New Roman" w:hAnsi="Times New Roman" w:cs="Times New Roman"/>
          <w:bCs/>
          <w:sz w:val="24"/>
          <w:szCs w:val="24"/>
        </w:rPr>
        <w:t xml:space="preserve"> .G</w:t>
      </w:r>
      <w:proofErr w:type="gramStart"/>
      <w:r w:rsidRPr="00D323C1">
        <w:rPr>
          <w:rFonts w:ascii="Times New Roman" w:hAnsi="Times New Roman" w:cs="Times New Roman"/>
          <w:bCs/>
          <w:sz w:val="24"/>
          <w:szCs w:val="24"/>
        </w:rPr>
        <w:t>. .</w:t>
      </w:r>
      <w:proofErr w:type="gramEnd"/>
      <w:r w:rsidRPr="00D323C1">
        <w:rPr>
          <w:rFonts w:ascii="Times New Roman" w:hAnsi="Times New Roman" w:cs="Times New Roman"/>
          <w:bCs/>
          <w:sz w:val="24"/>
          <w:szCs w:val="24"/>
        </w:rPr>
        <w:t>O.</w:t>
      </w:r>
    </w:p>
    <w:p w:rsidR="00D323C1" w:rsidRPr="00D323C1" w:rsidRDefault="00D323C1" w:rsidP="00262BCD">
      <w:pPr>
        <w:tabs>
          <w:tab w:val="left" w:pos="630"/>
        </w:tabs>
        <w:spacing w:line="480" w:lineRule="auto"/>
        <w:rPr>
          <w:rFonts w:ascii="Times New Roman" w:hAnsi="Times New Roman" w:cs="Times New Roman"/>
          <w:bCs/>
          <w:sz w:val="24"/>
          <w:szCs w:val="24"/>
        </w:rPr>
      </w:pPr>
      <w:r w:rsidRPr="00D323C1">
        <w:rPr>
          <w:rFonts w:ascii="Times New Roman" w:hAnsi="Times New Roman" w:cs="Times New Roman"/>
          <w:bCs/>
          <w:sz w:val="24"/>
          <w:szCs w:val="24"/>
          <w:vertAlign w:val="superscript"/>
        </w:rPr>
        <w:t>1</w:t>
      </w:r>
      <w:r>
        <w:rPr>
          <w:rFonts w:ascii="Times New Roman" w:hAnsi="Times New Roman" w:cs="Times New Roman"/>
          <w:bCs/>
          <w:sz w:val="24"/>
          <w:szCs w:val="24"/>
        </w:rPr>
        <w:t>Associate Professor</w:t>
      </w:r>
      <w:r w:rsidRPr="00D323C1">
        <w:rPr>
          <w:rFonts w:ascii="Times New Roman" w:hAnsi="Times New Roman" w:cs="Times New Roman"/>
          <w:bCs/>
          <w:sz w:val="24"/>
          <w:szCs w:val="24"/>
        </w:rPr>
        <w:t>, Department of Anatomy, Faculty of Basic Medical Sciences, College of Health Sciences, University of Ilorin, Ilorin, Nigeria.</w:t>
      </w:r>
    </w:p>
    <w:p w:rsidR="00D323C1" w:rsidRPr="00063186" w:rsidRDefault="00D323C1" w:rsidP="00262BCD">
      <w:pPr>
        <w:tabs>
          <w:tab w:val="left" w:pos="630"/>
        </w:tabs>
        <w:spacing w:line="480" w:lineRule="auto"/>
        <w:rPr>
          <w:rFonts w:ascii="Times New Roman" w:hAnsi="Times New Roman" w:cs="Times New Roman"/>
          <w:bCs/>
          <w:sz w:val="24"/>
          <w:szCs w:val="24"/>
        </w:rPr>
      </w:pPr>
      <w:r w:rsidRPr="00D323C1">
        <w:rPr>
          <w:rFonts w:ascii="Times New Roman" w:hAnsi="Times New Roman" w:cs="Times New Roman"/>
          <w:bCs/>
          <w:sz w:val="24"/>
          <w:szCs w:val="24"/>
          <w:vertAlign w:val="superscript"/>
        </w:rPr>
        <w:t>2</w:t>
      </w:r>
      <w:r w:rsidRPr="00D323C1">
        <w:rPr>
          <w:rFonts w:ascii="Times New Roman" w:hAnsi="Times New Roman" w:cs="Times New Roman"/>
          <w:bCs/>
          <w:sz w:val="24"/>
          <w:szCs w:val="24"/>
        </w:rPr>
        <w:t xml:space="preserve">Graduate of Department of Anatomy, Faculty of Basic Medical Sciences, College of Health </w:t>
      </w:r>
      <w:r w:rsidRPr="00063186">
        <w:rPr>
          <w:rFonts w:ascii="Times New Roman" w:hAnsi="Times New Roman" w:cs="Times New Roman"/>
          <w:bCs/>
          <w:sz w:val="24"/>
          <w:szCs w:val="24"/>
        </w:rPr>
        <w:t xml:space="preserve">Sciences, University of Ilorin, Ilorin, Nigeria.   </w:t>
      </w:r>
    </w:p>
    <w:p w:rsidR="00063186" w:rsidRDefault="00063186" w:rsidP="00262BCD">
      <w:pPr>
        <w:tabs>
          <w:tab w:val="left" w:pos="630"/>
        </w:tabs>
        <w:spacing w:line="480" w:lineRule="auto"/>
        <w:rPr>
          <w:rFonts w:ascii="Times New Roman" w:hAnsi="Times New Roman" w:cs="Times New Roman"/>
          <w:bCs/>
          <w:sz w:val="24"/>
          <w:szCs w:val="24"/>
          <w:vertAlign w:val="superscript"/>
        </w:rPr>
      </w:pPr>
      <w:r w:rsidRPr="00063186">
        <w:rPr>
          <w:rFonts w:ascii="Times New Roman" w:hAnsi="Times New Roman" w:cs="Times New Roman"/>
          <w:bCs/>
          <w:sz w:val="24"/>
          <w:szCs w:val="24"/>
          <w:vertAlign w:val="superscript"/>
        </w:rPr>
        <w:t>3</w:t>
      </w:r>
      <w:r w:rsidRPr="00063186">
        <w:rPr>
          <w:rFonts w:ascii="Times New Roman" w:hAnsi="Times New Roman" w:cs="Times New Roman"/>
          <w:bCs/>
          <w:sz w:val="24"/>
          <w:szCs w:val="24"/>
        </w:rPr>
        <w:t>Senior lecturer, Department of  Medical Laboratory Science, Faculty of  Basic Clinical Sciences, College of Health Sciences, University of Ilorin, Ilorin, Nigeria</w:t>
      </w:r>
      <w:r>
        <w:rPr>
          <w:rFonts w:ascii="Times New Roman" w:hAnsi="Times New Roman" w:cs="Times New Roman"/>
          <w:bCs/>
          <w:sz w:val="24"/>
          <w:szCs w:val="24"/>
          <w:vertAlign w:val="superscript"/>
        </w:rPr>
        <w:t>.</w:t>
      </w:r>
    </w:p>
    <w:p w:rsidR="00D323C1" w:rsidRPr="00D323C1" w:rsidRDefault="00D323C1" w:rsidP="00262BCD">
      <w:pPr>
        <w:tabs>
          <w:tab w:val="left" w:pos="630"/>
        </w:tabs>
        <w:spacing w:line="480" w:lineRule="auto"/>
        <w:rPr>
          <w:rFonts w:ascii="Times New Roman" w:hAnsi="Times New Roman" w:cs="Times New Roman"/>
          <w:bCs/>
          <w:sz w:val="24"/>
          <w:szCs w:val="24"/>
        </w:rPr>
      </w:pPr>
      <w:r w:rsidRPr="00D323C1">
        <w:rPr>
          <w:rFonts w:ascii="Times New Roman" w:hAnsi="Times New Roman" w:cs="Times New Roman"/>
          <w:sz w:val="24"/>
          <w:szCs w:val="24"/>
        </w:rPr>
        <w:t>Author for Correspondence</w:t>
      </w:r>
      <w:r w:rsidRPr="00D323C1">
        <w:rPr>
          <w:rFonts w:ascii="Times New Roman" w:hAnsi="Times New Roman" w:cs="Times New Roman"/>
          <w:bCs/>
          <w:sz w:val="24"/>
          <w:szCs w:val="24"/>
        </w:rPr>
        <w:t xml:space="preserve">: </w:t>
      </w:r>
      <w:r w:rsidRPr="00D323C1">
        <w:rPr>
          <w:rFonts w:ascii="Times New Roman" w:hAnsi="Times New Roman" w:cs="Times New Roman"/>
          <w:sz w:val="24"/>
          <w:szCs w:val="24"/>
        </w:rPr>
        <w:t>E-mail</w:t>
      </w:r>
      <w:r w:rsidRPr="00D323C1">
        <w:rPr>
          <w:rFonts w:ascii="Times New Roman" w:hAnsi="Times New Roman" w:cs="Times New Roman"/>
          <w:bCs/>
          <w:sz w:val="24"/>
          <w:szCs w:val="24"/>
        </w:rPr>
        <w:t xml:space="preserve">: </w:t>
      </w:r>
      <w:hyperlink r:id="rId9" w:history="1">
        <w:r w:rsidRPr="00D323C1">
          <w:rPr>
            <w:rStyle w:val="Hyperlink"/>
            <w:rFonts w:ascii="Times New Roman" w:hAnsi="Times New Roman" w:cs="Times New Roman"/>
            <w:bCs/>
            <w:sz w:val="24"/>
            <w:szCs w:val="24"/>
          </w:rPr>
          <w:t>alabi.as@unilorin.edu.ng</w:t>
        </w:r>
      </w:hyperlink>
    </w:p>
    <w:p w:rsidR="00D323C1" w:rsidRPr="00D323C1" w:rsidRDefault="00D323C1" w:rsidP="00262BCD">
      <w:pPr>
        <w:tabs>
          <w:tab w:val="left" w:pos="630"/>
        </w:tabs>
        <w:spacing w:line="480" w:lineRule="auto"/>
        <w:rPr>
          <w:rFonts w:ascii="Times New Roman" w:hAnsi="Times New Roman" w:cs="Times New Roman"/>
          <w:bCs/>
          <w:sz w:val="24"/>
          <w:szCs w:val="24"/>
        </w:rPr>
      </w:pPr>
      <w:r w:rsidRPr="00D323C1">
        <w:rPr>
          <w:rFonts w:ascii="Times New Roman" w:hAnsi="Times New Roman" w:cs="Times New Roman"/>
          <w:sz w:val="24"/>
          <w:szCs w:val="24"/>
        </w:rPr>
        <w:t>Phone No</w:t>
      </w:r>
      <w:r w:rsidRPr="00D323C1">
        <w:rPr>
          <w:rFonts w:ascii="Times New Roman" w:hAnsi="Times New Roman" w:cs="Times New Roman"/>
          <w:bCs/>
          <w:sz w:val="24"/>
          <w:szCs w:val="24"/>
        </w:rPr>
        <w:t>: +234 803 057 5490</w:t>
      </w:r>
    </w:p>
    <w:p w:rsidR="00D323C1" w:rsidRPr="00D323C1" w:rsidRDefault="00D323C1" w:rsidP="00262BCD">
      <w:pPr>
        <w:tabs>
          <w:tab w:val="left" w:pos="630"/>
        </w:tabs>
        <w:spacing w:line="480" w:lineRule="auto"/>
        <w:rPr>
          <w:rFonts w:ascii="Times New Roman" w:hAnsi="Times New Roman" w:cs="Times New Roman"/>
          <w:bCs/>
          <w:sz w:val="24"/>
          <w:szCs w:val="24"/>
        </w:rPr>
      </w:pPr>
      <w:r w:rsidRPr="00D323C1">
        <w:rPr>
          <w:rFonts w:ascii="Times New Roman" w:hAnsi="Times New Roman" w:cs="Times New Roman"/>
          <w:sz w:val="24"/>
          <w:szCs w:val="24"/>
        </w:rPr>
        <w:t>Postal Address</w:t>
      </w:r>
      <w:r w:rsidRPr="00D323C1">
        <w:rPr>
          <w:rFonts w:ascii="Times New Roman" w:hAnsi="Times New Roman" w:cs="Times New Roman"/>
          <w:bCs/>
          <w:sz w:val="24"/>
          <w:szCs w:val="24"/>
        </w:rPr>
        <w:t>: Department of Anatomy, University of Ilorin, PMB 1515</w:t>
      </w:r>
    </w:p>
    <w:p w:rsidR="00D323C1" w:rsidRDefault="00D323C1" w:rsidP="00262BCD">
      <w:pPr>
        <w:spacing w:line="480" w:lineRule="auto"/>
        <w:rPr>
          <w:rFonts w:ascii="Times New Roman" w:hAnsi="Times New Roman" w:cs="Times New Roman"/>
          <w:b/>
          <w:sz w:val="24"/>
          <w:szCs w:val="24"/>
        </w:rPr>
      </w:pPr>
    </w:p>
    <w:p w:rsidR="00D323C1" w:rsidRDefault="00D323C1" w:rsidP="00262BCD">
      <w:pPr>
        <w:spacing w:line="480" w:lineRule="auto"/>
        <w:rPr>
          <w:rFonts w:ascii="Times New Roman" w:hAnsi="Times New Roman" w:cs="Times New Roman"/>
          <w:b/>
          <w:sz w:val="24"/>
          <w:szCs w:val="24"/>
        </w:rPr>
      </w:pPr>
    </w:p>
    <w:p w:rsidR="00D323C1" w:rsidRDefault="00D323C1" w:rsidP="00262BCD">
      <w:pPr>
        <w:spacing w:line="480" w:lineRule="auto"/>
        <w:rPr>
          <w:rFonts w:ascii="Times New Roman" w:hAnsi="Times New Roman" w:cs="Times New Roman"/>
          <w:b/>
          <w:sz w:val="24"/>
          <w:szCs w:val="24"/>
        </w:rPr>
      </w:pPr>
    </w:p>
    <w:p w:rsidR="00D323C1" w:rsidRDefault="00D323C1" w:rsidP="00262BCD">
      <w:pPr>
        <w:spacing w:line="480" w:lineRule="auto"/>
        <w:rPr>
          <w:rFonts w:ascii="Times New Roman" w:hAnsi="Times New Roman" w:cs="Times New Roman"/>
          <w:b/>
          <w:sz w:val="24"/>
          <w:szCs w:val="24"/>
        </w:rPr>
      </w:pPr>
    </w:p>
    <w:p w:rsidR="00D323C1" w:rsidRDefault="00D323C1" w:rsidP="00262BCD">
      <w:pPr>
        <w:spacing w:line="480" w:lineRule="auto"/>
        <w:rPr>
          <w:rFonts w:ascii="Times New Roman" w:hAnsi="Times New Roman" w:cs="Times New Roman"/>
          <w:b/>
          <w:sz w:val="24"/>
          <w:szCs w:val="24"/>
        </w:rPr>
      </w:pPr>
    </w:p>
    <w:p w:rsidR="00D323C1" w:rsidRDefault="00D323C1" w:rsidP="00262BCD">
      <w:pPr>
        <w:spacing w:line="480" w:lineRule="auto"/>
        <w:rPr>
          <w:rFonts w:ascii="Times New Roman" w:hAnsi="Times New Roman" w:cs="Times New Roman"/>
          <w:b/>
          <w:sz w:val="24"/>
          <w:szCs w:val="24"/>
        </w:rPr>
      </w:pPr>
    </w:p>
    <w:p w:rsidR="003C77B7" w:rsidRDefault="003C77B7" w:rsidP="00262BCD">
      <w:pPr>
        <w:spacing w:line="480" w:lineRule="auto"/>
        <w:rPr>
          <w:rFonts w:ascii="Times New Roman" w:hAnsi="Times New Roman" w:cs="Times New Roman"/>
          <w:b/>
          <w:sz w:val="24"/>
          <w:szCs w:val="24"/>
        </w:rPr>
      </w:pPr>
    </w:p>
    <w:p w:rsidR="00D323C1" w:rsidRDefault="00D323C1" w:rsidP="00262BCD">
      <w:pPr>
        <w:spacing w:line="480" w:lineRule="auto"/>
        <w:rPr>
          <w:rFonts w:ascii="Times New Roman" w:hAnsi="Times New Roman" w:cs="Times New Roman"/>
          <w:b/>
          <w:sz w:val="24"/>
          <w:szCs w:val="24"/>
        </w:rPr>
      </w:pPr>
    </w:p>
    <w:p w:rsidR="000F641A" w:rsidRPr="00D323C1" w:rsidRDefault="000F641A" w:rsidP="00262BCD">
      <w:pPr>
        <w:spacing w:line="480" w:lineRule="auto"/>
        <w:rPr>
          <w:rFonts w:ascii="Times New Roman" w:hAnsi="Times New Roman" w:cs="Times New Roman"/>
          <w:b/>
          <w:sz w:val="24"/>
          <w:szCs w:val="24"/>
        </w:rPr>
      </w:pPr>
      <w:r w:rsidRPr="00D323C1">
        <w:rPr>
          <w:rFonts w:ascii="Times New Roman" w:hAnsi="Times New Roman" w:cs="Times New Roman"/>
          <w:b/>
          <w:sz w:val="24"/>
          <w:szCs w:val="24"/>
        </w:rPr>
        <w:lastRenderedPageBreak/>
        <w:t>ABSTRACT</w:t>
      </w:r>
    </w:p>
    <w:p w:rsidR="00465574" w:rsidRDefault="00465574" w:rsidP="00465574">
      <w:pPr>
        <w:autoSpaceDE w:val="0"/>
        <w:autoSpaceDN w:val="0"/>
        <w:adjustRightInd w:val="0"/>
        <w:spacing w:after="0" w:line="480" w:lineRule="auto"/>
        <w:rPr>
          <w:rFonts w:ascii="Times New Roman" w:eastAsia="Times New Roman" w:hAnsi="Times New Roman" w:cs="Times New Roman"/>
          <w:b/>
          <w:iCs/>
          <w:sz w:val="24"/>
          <w:szCs w:val="24"/>
        </w:rPr>
      </w:pPr>
      <w:proofErr w:type="spellStart"/>
      <w:r>
        <w:rPr>
          <w:rFonts w:ascii="Times New Roman" w:hAnsi="Times New Roman" w:cs="Times New Roman"/>
          <w:sz w:val="24"/>
          <w:szCs w:val="24"/>
        </w:rPr>
        <w:t>Palatoscopy</w:t>
      </w:r>
      <w:proofErr w:type="spellEnd"/>
      <w:r>
        <w:rPr>
          <w:rFonts w:ascii="Times New Roman" w:hAnsi="Times New Roman" w:cs="Times New Roman"/>
          <w:sz w:val="24"/>
          <w:szCs w:val="24"/>
        </w:rPr>
        <w:t xml:space="preserve"> is the study of palatal </w:t>
      </w:r>
      <w:proofErr w:type="spellStart"/>
      <w:r>
        <w:rPr>
          <w:rFonts w:ascii="Times New Roman" w:hAnsi="Times New Roman" w:cs="Times New Roman"/>
          <w:sz w:val="24"/>
          <w:szCs w:val="24"/>
        </w:rPr>
        <w:t>rugae</w:t>
      </w:r>
      <w:proofErr w:type="spellEnd"/>
      <w:r>
        <w:rPr>
          <w:rFonts w:ascii="Times New Roman" w:hAnsi="Times New Roman" w:cs="Times New Roman"/>
          <w:sz w:val="24"/>
          <w:szCs w:val="24"/>
        </w:rPr>
        <w:t xml:space="preserve"> patterns, that have sufficient characteristics to discriminate between individuals, </w:t>
      </w:r>
      <w:proofErr w:type="gramStart"/>
      <w:r>
        <w:rPr>
          <w:rFonts w:ascii="Times New Roman" w:hAnsi="Times New Roman" w:cs="Times New Roman"/>
          <w:sz w:val="24"/>
          <w:szCs w:val="24"/>
        </w:rPr>
        <w:t>and  allows</w:t>
      </w:r>
      <w:proofErr w:type="gramEnd"/>
      <w:r>
        <w:rPr>
          <w:rFonts w:ascii="Times New Roman" w:hAnsi="Times New Roman" w:cs="Times New Roman"/>
          <w:sz w:val="24"/>
          <w:szCs w:val="24"/>
        </w:rPr>
        <w:t xml:space="preserve"> human identification even in extreme circumstances.  </w:t>
      </w:r>
      <w:r>
        <w:rPr>
          <w:rFonts w:ascii="Times New Roman" w:eastAsia="Times New Roman" w:hAnsi="Times New Roman" w:cs="Times New Roman"/>
          <w:kern w:val="36"/>
          <w:sz w:val="24"/>
          <w:szCs w:val="24"/>
        </w:rPr>
        <w:t>The aim of the study was to determine the relationship between</w:t>
      </w:r>
      <w:r>
        <w:rPr>
          <w:rFonts w:ascii="Times New Roman" w:hAnsi="Times New Roman" w:cs="Times New Roman"/>
          <w:sz w:val="24"/>
          <w:szCs w:val="24"/>
        </w:rPr>
        <w:t xml:space="preserve"> </w:t>
      </w:r>
      <w:proofErr w:type="spellStart"/>
      <w:r>
        <w:rPr>
          <w:rFonts w:ascii="Times New Roman" w:hAnsi="Times New Roman" w:cs="Times New Roman"/>
          <w:sz w:val="24"/>
          <w:szCs w:val="24"/>
        </w:rPr>
        <w:t>palatoscopy</w:t>
      </w:r>
      <w:proofErr w:type="spellEnd"/>
      <w:r>
        <w:rPr>
          <w:rFonts w:ascii="Times New Roman" w:hAnsi="Times New Roman" w:cs="Times New Roman"/>
          <w:sz w:val="24"/>
          <w:szCs w:val="24"/>
        </w:rPr>
        <w:t xml:space="preserve"> and lip shape </w:t>
      </w:r>
      <w:r>
        <w:rPr>
          <w:rFonts w:ascii="Times New Roman" w:hAnsi="Times New Roman" w:cs="Times New Roman"/>
          <w:bCs/>
          <w:sz w:val="24"/>
          <w:szCs w:val="24"/>
        </w:rPr>
        <w:t xml:space="preserve">characteristics </w:t>
      </w:r>
      <w:r>
        <w:rPr>
          <w:rFonts w:ascii="Times New Roman" w:hAnsi="Times New Roman" w:cs="Times New Roman"/>
          <w:sz w:val="24"/>
          <w:szCs w:val="24"/>
        </w:rPr>
        <w:t xml:space="preserve">among </w:t>
      </w:r>
      <w:proofErr w:type="spellStart"/>
      <w:r>
        <w:rPr>
          <w:rFonts w:ascii="Times New Roman" w:hAnsi="Times New Roman" w:cs="Times New Roman"/>
          <w:sz w:val="24"/>
          <w:szCs w:val="24"/>
        </w:rPr>
        <w:t>Ibolo</w:t>
      </w:r>
      <w:proofErr w:type="spellEnd"/>
      <w:r>
        <w:rPr>
          <w:rFonts w:ascii="Times New Roman" w:hAnsi="Times New Roman" w:cs="Times New Roman"/>
          <w:sz w:val="24"/>
          <w:szCs w:val="24"/>
        </w:rPr>
        <w:t xml:space="preserve"> ethnic group in </w:t>
      </w:r>
      <w:proofErr w:type="spellStart"/>
      <w:r>
        <w:rPr>
          <w:rFonts w:ascii="Times New Roman" w:hAnsi="Times New Roman" w:cs="Times New Roman"/>
          <w:sz w:val="24"/>
          <w:szCs w:val="24"/>
        </w:rPr>
        <w:t>Kwara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Osun</w:t>
      </w:r>
      <w:proofErr w:type="spellEnd"/>
      <w:r>
        <w:rPr>
          <w:rFonts w:ascii="Times New Roman" w:hAnsi="Times New Roman" w:cs="Times New Roman"/>
          <w:sz w:val="24"/>
          <w:szCs w:val="24"/>
        </w:rPr>
        <w:t xml:space="preserve"> state. 500 </w:t>
      </w:r>
      <w:proofErr w:type="spellStart"/>
      <w:r>
        <w:rPr>
          <w:rFonts w:ascii="Times New Roman" w:hAnsi="Times New Roman" w:cs="Times New Roman"/>
          <w:sz w:val="24"/>
          <w:szCs w:val="24"/>
        </w:rPr>
        <w:t>Ibolo</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individuals  (</w:t>
      </w:r>
      <w:proofErr w:type="gramEnd"/>
      <w:r>
        <w:rPr>
          <w:rFonts w:ascii="Times New Roman" w:hAnsi="Times New Roman" w:cs="Times New Roman"/>
          <w:sz w:val="24"/>
          <w:szCs w:val="24"/>
        </w:rPr>
        <w:t xml:space="preserve">250 males and 250 females) of </w:t>
      </w:r>
      <w:r>
        <w:rPr>
          <w:rFonts w:ascii="Times New Roman" w:eastAsia="Times New Roman" w:hAnsi="Times New Roman" w:cs="Times New Roman"/>
          <w:iCs/>
          <w:sz w:val="24"/>
          <w:szCs w:val="24"/>
        </w:rPr>
        <w:t>age group 18-65 years</w:t>
      </w:r>
      <w:r>
        <w:rPr>
          <w:rFonts w:ascii="Times New Roman" w:hAnsi="Times New Roman" w:cs="Times New Roman"/>
          <w:sz w:val="24"/>
          <w:szCs w:val="24"/>
        </w:rPr>
        <w:t xml:space="preserve"> in </w:t>
      </w:r>
      <w:proofErr w:type="spellStart"/>
      <w:r>
        <w:rPr>
          <w:rFonts w:ascii="Times New Roman" w:hAnsi="Times New Roman" w:cs="Times New Roman"/>
          <w:sz w:val="24"/>
          <w:szCs w:val="24"/>
        </w:rPr>
        <w:t>kwara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osun</w:t>
      </w:r>
      <w:proofErr w:type="spellEnd"/>
      <w:r>
        <w:rPr>
          <w:rFonts w:ascii="Times New Roman" w:hAnsi="Times New Roman" w:cs="Times New Roman"/>
          <w:sz w:val="24"/>
          <w:szCs w:val="24"/>
        </w:rPr>
        <w:t xml:space="preserve"> state were studied. A </w:t>
      </w:r>
      <w:r>
        <w:rPr>
          <w:rFonts w:ascii="Times New Roman" w:eastAsia="Times New Roman" w:hAnsi="Times New Roman" w:cs="Times New Roman"/>
          <w:iCs/>
          <w:sz w:val="24"/>
          <w:szCs w:val="24"/>
        </w:rPr>
        <w:t xml:space="preserve">randomized unbiased simple sampling technique was employed for the purpose of this study. </w:t>
      </w:r>
    </w:p>
    <w:p w:rsidR="00465574" w:rsidRDefault="00465574" w:rsidP="00465574">
      <w:pPr>
        <w:spacing w:line="480" w:lineRule="auto"/>
        <w:rPr>
          <w:rFonts w:ascii="Times New Roman" w:hAnsi="Times New Roman" w:cs="Times New Roman"/>
          <w:sz w:val="24"/>
          <w:szCs w:val="24"/>
        </w:rPr>
      </w:pPr>
      <w:r>
        <w:rPr>
          <w:rFonts w:ascii="Times New Roman" w:hAnsi="Times New Roman" w:cs="Times New Roman"/>
          <w:sz w:val="24"/>
          <w:szCs w:val="24"/>
        </w:rPr>
        <w:t xml:space="preserve">The Statistical Package for Social </w:t>
      </w:r>
      <w:proofErr w:type="gramStart"/>
      <w:r>
        <w:rPr>
          <w:rFonts w:ascii="Times New Roman" w:hAnsi="Times New Roman" w:cs="Times New Roman"/>
          <w:sz w:val="24"/>
          <w:szCs w:val="24"/>
        </w:rPr>
        <w:t>Sciences  (</w:t>
      </w:r>
      <w:proofErr w:type="gramEnd"/>
      <w:r>
        <w:rPr>
          <w:rFonts w:ascii="Times New Roman" w:hAnsi="Times New Roman" w:cs="Times New Roman"/>
          <w:sz w:val="24"/>
          <w:szCs w:val="24"/>
        </w:rPr>
        <w:t xml:space="preserve">IBM. version 23, Armonk, New York, USA) was used to determine group differences. </w:t>
      </w:r>
      <w:r>
        <w:rPr>
          <w:rFonts w:ascii="Times New Roman" w:hAnsi="Times New Roman" w:cs="Times New Roman"/>
          <w:bCs/>
          <w:sz w:val="24"/>
          <w:szCs w:val="24"/>
        </w:rPr>
        <w:t xml:space="preserve">Using Chi-square Automatic Interaction Detector (CHAID), a model of the relationship between the predominant </w:t>
      </w:r>
      <w:proofErr w:type="spellStart"/>
      <w:r>
        <w:rPr>
          <w:rFonts w:ascii="Times New Roman" w:hAnsi="Times New Roman" w:cs="Times New Roman"/>
          <w:bCs/>
          <w:sz w:val="24"/>
          <w:szCs w:val="24"/>
        </w:rPr>
        <w:t>rugae</w:t>
      </w:r>
      <w:proofErr w:type="spellEnd"/>
      <w:r>
        <w:rPr>
          <w:rFonts w:ascii="Times New Roman" w:hAnsi="Times New Roman" w:cs="Times New Roman"/>
          <w:bCs/>
          <w:sz w:val="24"/>
          <w:szCs w:val="24"/>
        </w:rPr>
        <w:t xml:space="preserve"> types and the predominant lip shape patterns were described. Differences were declared significant when P ≤ 0.05 and correlation exist when P ≤ 0.001.  From the results, </w:t>
      </w:r>
      <w:r>
        <w:rPr>
          <w:rFonts w:ascii="Times New Roman" w:hAnsi="Times New Roman" w:cs="Times New Roman"/>
          <w:sz w:val="24"/>
          <w:szCs w:val="24"/>
        </w:rPr>
        <w:t xml:space="preserve">there </w:t>
      </w:r>
      <w:r>
        <w:rPr>
          <w:rFonts w:ascii="Times New Roman" w:eastAsia="Times New Roman" w:hAnsi="Times New Roman" w:cs="Times New Roman"/>
          <w:iCs/>
          <w:sz w:val="24"/>
          <w:szCs w:val="24"/>
        </w:rPr>
        <w:t xml:space="preserve">was a relationship between the </w:t>
      </w:r>
      <w:proofErr w:type="spellStart"/>
      <w:r>
        <w:rPr>
          <w:rFonts w:ascii="Times New Roman" w:eastAsia="Times New Roman" w:hAnsi="Times New Roman" w:cs="Times New Roman"/>
          <w:iCs/>
          <w:sz w:val="24"/>
          <w:szCs w:val="24"/>
        </w:rPr>
        <w:t>rugae</w:t>
      </w:r>
      <w:proofErr w:type="spellEnd"/>
      <w:r>
        <w:rPr>
          <w:rFonts w:ascii="Times New Roman" w:eastAsia="Times New Roman" w:hAnsi="Times New Roman" w:cs="Times New Roman"/>
          <w:iCs/>
          <w:sz w:val="24"/>
          <w:szCs w:val="24"/>
        </w:rPr>
        <w:t xml:space="preserve"> pattern of the right anterior palate and the lip shape type</w:t>
      </w:r>
      <w:r>
        <w:rPr>
          <w:rFonts w:ascii="Times New Roman" w:hAnsi="Times New Roman" w:cs="Times New Roman"/>
          <w:sz w:val="24"/>
          <w:szCs w:val="24"/>
        </w:rPr>
        <w:t xml:space="preserve"> and that the lip shape types do not explain the distribution of </w:t>
      </w:r>
      <w:proofErr w:type="spellStart"/>
      <w:r>
        <w:rPr>
          <w:rFonts w:ascii="Times New Roman" w:hAnsi="Times New Roman" w:cs="Times New Roman"/>
          <w:sz w:val="24"/>
          <w:szCs w:val="24"/>
        </w:rPr>
        <w:t>rugae</w:t>
      </w:r>
      <w:proofErr w:type="spellEnd"/>
      <w:r>
        <w:rPr>
          <w:rFonts w:ascii="Times New Roman" w:hAnsi="Times New Roman" w:cs="Times New Roman"/>
          <w:sz w:val="24"/>
          <w:szCs w:val="24"/>
        </w:rPr>
        <w:t xml:space="preserve"> pattern at the </w:t>
      </w:r>
      <w:r>
        <w:rPr>
          <w:rFonts w:ascii="Times New Roman" w:eastAsia="Times New Roman" w:hAnsi="Times New Roman" w:cs="Times New Roman"/>
          <w:iCs/>
          <w:sz w:val="24"/>
          <w:szCs w:val="24"/>
        </w:rPr>
        <w:t xml:space="preserve">Right posterior </w:t>
      </w:r>
      <w:proofErr w:type="gramStart"/>
      <w:r>
        <w:rPr>
          <w:rFonts w:ascii="Times New Roman" w:eastAsia="Times New Roman" w:hAnsi="Times New Roman" w:cs="Times New Roman"/>
          <w:iCs/>
          <w:sz w:val="24"/>
          <w:szCs w:val="24"/>
        </w:rPr>
        <w:t xml:space="preserve">palate </w:t>
      </w:r>
      <w:r>
        <w:rPr>
          <w:rFonts w:ascii="Times New Roman" w:hAnsi="Times New Roman" w:cs="Times New Roman"/>
          <w:sz w:val="24"/>
          <w:szCs w:val="24"/>
        </w:rPr>
        <w:t>,</w:t>
      </w:r>
      <w:proofErr w:type="gramEnd"/>
      <w:r>
        <w:rPr>
          <w:rFonts w:ascii="Times New Roman" w:eastAsia="Times New Roman" w:hAnsi="Times New Roman" w:cs="Times New Roman"/>
          <w:iCs/>
          <w:sz w:val="24"/>
          <w:szCs w:val="24"/>
        </w:rPr>
        <w:t xml:space="preserve"> left anterior palate , left posterior palate , </w:t>
      </w:r>
      <w:proofErr w:type="spellStart"/>
      <w:r>
        <w:rPr>
          <w:rFonts w:ascii="Times New Roman" w:eastAsia="Times New Roman" w:hAnsi="Times New Roman" w:cs="Times New Roman"/>
          <w:iCs/>
          <w:sz w:val="24"/>
          <w:szCs w:val="24"/>
        </w:rPr>
        <w:t>i.e</w:t>
      </w:r>
      <w:proofErr w:type="spellEnd"/>
      <w:r>
        <w:rPr>
          <w:rFonts w:ascii="Times New Roman" w:eastAsia="Times New Roman" w:hAnsi="Times New Roman" w:cs="Times New Roman"/>
          <w:iCs/>
          <w:sz w:val="24"/>
          <w:szCs w:val="24"/>
        </w:rPr>
        <w:t xml:space="preserve"> the Right anterior palate can be used to predict the lip print type in both males and females. </w:t>
      </w:r>
      <w:r>
        <w:rPr>
          <w:rFonts w:ascii="Times New Roman" w:hAnsi="Times New Roman" w:cs="Times New Roman"/>
          <w:sz w:val="24"/>
          <w:szCs w:val="24"/>
        </w:rPr>
        <w:t xml:space="preserve">In conclusion, sex differences, lip shape types and palatal </w:t>
      </w:r>
      <w:proofErr w:type="spellStart"/>
      <w:r>
        <w:rPr>
          <w:rFonts w:ascii="Times New Roman" w:hAnsi="Times New Roman" w:cs="Times New Roman"/>
          <w:sz w:val="24"/>
          <w:szCs w:val="24"/>
        </w:rPr>
        <w:t>rugae</w:t>
      </w:r>
      <w:proofErr w:type="spellEnd"/>
      <w:r>
        <w:rPr>
          <w:rFonts w:ascii="Times New Roman" w:hAnsi="Times New Roman" w:cs="Times New Roman"/>
          <w:sz w:val="24"/>
          <w:szCs w:val="24"/>
        </w:rPr>
        <w:t xml:space="preserve"> patterns can be predicted from checking specific segments in the lip shapes and palatal </w:t>
      </w:r>
      <w:proofErr w:type="spellStart"/>
      <w:r>
        <w:rPr>
          <w:rFonts w:ascii="Times New Roman" w:hAnsi="Times New Roman" w:cs="Times New Roman"/>
          <w:sz w:val="24"/>
          <w:szCs w:val="24"/>
        </w:rPr>
        <w:t>rugae</w:t>
      </w:r>
      <w:proofErr w:type="spellEnd"/>
      <w:r>
        <w:rPr>
          <w:rFonts w:ascii="Times New Roman" w:hAnsi="Times New Roman" w:cs="Times New Roman"/>
          <w:sz w:val="24"/>
          <w:szCs w:val="24"/>
        </w:rPr>
        <w:t>, therefore with other diagnostic tools</w:t>
      </w:r>
      <w:proofErr w:type="gramStart"/>
      <w:r>
        <w:rPr>
          <w:rFonts w:ascii="Times New Roman" w:hAnsi="Times New Roman" w:cs="Times New Roman"/>
          <w:sz w:val="24"/>
          <w:szCs w:val="24"/>
        </w:rPr>
        <w:t>,  it</w:t>
      </w:r>
      <w:proofErr w:type="gramEnd"/>
      <w:r>
        <w:rPr>
          <w:rFonts w:ascii="Times New Roman" w:hAnsi="Times New Roman" w:cs="Times New Roman"/>
          <w:sz w:val="24"/>
          <w:szCs w:val="24"/>
        </w:rPr>
        <w:t xml:space="preserve"> can be useful in forensic investigation.</w:t>
      </w:r>
    </w:p>
    <w:p w:rsidR="00262BCD" w:rsidRDefault="00262BCD" w:rsidP="00262BCD">
      <w:pPr>
        <w:spacing w:line="480" w:lineRule="auto"/>
        <w:rPr>
          <w:rFonts w:ascii="Times New Roman" w:eastAsia="Times New Roman" w:hAnsi="Times New Roman" w:cs="Times New Roman"/>
          <w:kern w:val="36"/>
          <w:sz w:val="24"/>
          <w:szCs w:val="24"/>
        </w:rPr>
      </w:pPr>
    </w:p>
    <w:p w:rsidR="00465574" w:rsidRPr="00262BCD" w:rsidRDefault="00465574" w:rsidP="00262BCD">
      <w:pPr>
        <w:spacing w:line="480" w:lineRule="auto"/>
        <w:rPr>
          <w:rFonts w:ascii="Times New Roman" w:eastAsia="Times New Roman" w:hAnsi="Times New Roman" w:cs="Times New Roman"/>
          <w:kern w:val="36"/>
          <w:sz w:val="24"/>
          <w:szCs w:val="24"/>
        </w:rPr>
      </w:pPr>
    </w:p>
    <w:p w:rsidR="000F641A" w:rsidRPr="00D323C1" w:rsidRDefault="000F641A" w:rsidP="00262BCD">
      <w:pPr>
        <w:pStyle w:val="Default"/>
        <w:spacing w:line="480" w:lineRule="auto"/>
        <w:rPr>
          <w:color w:val="auto"/>
        </w:rPr>
      </w:pPr>
      <w:r w:rsidRPr="00D323C1">
        <w:rPr>
          <w:color w:val="auto"/>
        </w:rPr>
        <w:t xml:space="preserve"> </w:t>
      </w:r>
      <w:r w:rsidRPr="00D323C1">
        <w:rPr>
          <w:b/>
          <w:bCs/>
          <w:color w:val="auto"/>
        </w:rPr>
        <w:t xml:space="preserve">Keywords: </w:t>
      </w:r>
      <w:proofErr w:type="spellStart"/>
      <w:r w:rsidRPr="00D323C1">
        <w:rPr>
          <w:bCs/>
          <w:color w:val="auto"/>
        </w:rPr>
        <w:t>Palatoscopy</w:t>
      </w:r>
      <w:proofErr w:type="spellEnd"/>
      <w:r w:rsidRPr="00D323C1">
        <w:rPr>
          <w:bCs/>
          <w:color w:val="auto"/>
        </w:rPr>
        <w:t>, lip shape</w:t>
      </w:r>
      <w:r w:rsidR="00262BCD">
        <w:rPr>
          <w:bCs/>
          <w:color w:val="auto"/>
        </w:rPr>
        <w:t xml:space="preserve"> type</w:t>
      </w:r>
      <w:r w:rsidRPr="00D323C1">
        <w:rPr>
          <w:bCs/>
          <w:color w:val="auto"/>
        </w:rPr>
        <w:t>, sex</w:t>
      </w:r>
      <w:r w:rsidR="00262BCD">
        <w:rPr>
          <w:bCs/>
          <w:color w:val="auto"/>
        </w:rPr>
        <w:t xml:space="preserve">, </w:t>
      </w:r>
      <w:proofErr w:type="spellStart"/>
      <w:r w:rsidR="00262BCD">
        <w:rPr>
          <w:bCs/>
          <w:color w:val="auto"/>
        </w:rPr>
        <w:t>rugae</w:t>
      </w:r>
      <w:proofErr w:type="spellEnd"/>
      <w:r w:rsidR="00262BCD">
        <w:rPr>
          <w:bCs/>
          <w:color w:val="auto"/>
        </w:rPr>
        <w:t>.</w:t>
      </w:r>
    </w:p>
    <w:p w:rsidR="000F641A" w:rsidRPr="00D323C1" w:rsidRDefault="000F641A" w:rsidP="00262BCD">
      <w:pPr>
        <w:spacing w:line="480" w:lineRule="auto"/>
        <w:rPr>
          <w:rFonts w:ascii="Times New Roman" w:hAnsi="Times New Roman" w:cs="Times New Roman"/>
          <w:sz w:val="24"/>
          <w:szCs w:val="24"/>
        </w:rPr>
      </w:pPr>
    </w:p>
    <w:p w:rsidR="000F641A" w:rsidRDefault="000F641A" w:rsidP="00262BCD">
      <w:pPr>
        <w:spacing w:line="480" w:lineRule="auto"/>
        <w:rPr>
          <w:rFonts w:ascii="Times New Roman" w:hAnsi="Times New Roman" w:cs="Times New Roman"/>
          <w:b/>
          <w:sz w:val="24"/>
          <w:szCs w:val="24"/>
        </w:rPr>
      </w:pPr>
    </w:p>
    <w:p w:rsidR="002E2B3A" w:rsidRPr="00D323C1" w:rsidRDefault="002E2B3A" w:rsidP="00262BCD">
      <w:pPr>
        <w:spacing w:line="480" w:lineRule="auto"/>
        <w:rPr>
          <w:rFonts w:ascii="Times New Roman" w:hAnsi="Times New Roman" w:cs="Times New Roman"/>
          <w:b/>
          <w:sz w:val="24"/>
          <w:szCs w:val="24"/>
        </w:rPr>
        <w:sectPr w:rsidR="002E2B3A" w:rsidRPr="00D323C1" w:rsidSect="003420FC">
          <w:footerReference w:type="default" r:id="rId10"/>
          <w:footerReference w:type="first" r:id="rId11"/>
          <w:pgSz w:w="11907" w:h="16839" w:code="9"/>
          <w:pgMar w:top="1440" w:right="1440" w:bottom="1440" w:left="1440" w:header="720" w:footer="720" w:gutter="0"/>
          <w:cols w:space="720"/>
          <w:titlePg/>
          <w:docGrid w:linePitch="360"/>
        </w:sectPr>
      </w:pPr>
    </w:p>
    <w:p w:rsidR="000F641A" w:rsidRPr="00D323C1" w:rsidRDefault="000F641A" w:rsidP="00262BCD">
      <w:pPr>
        <w:spacing w:line="480" w:lineRule="auto"/>
        <w:rPr>
          <w:rFonts w:ascii="Times New Roman" w:hAnsi="Times New Roman" w:cs="Times New Roman"/>
          <w:b/>
          <w:sz w:val="24"/>
          <w:szCs w:val="24"/>
        </w:rPr>
      </w:pPr>
      <w:r w:rsidRPr="00D323C1">
        <w:rPr>
          <w:rFonts w:ascii="Times New Roman" w:hAnsi="Times New Roman" w:cs="Times New Roman"/>
          <w:b/>
          <w:sz w:val="24"/>
          <w:szCs w:val="24"/>
        </w:rPr>
        <w:lastRenderedPageBreak/>
        <w:t>INTRODUCTION</w:t>
      </w:r>
    </w:p>
    <w:p w:rsidR="000F641A" w:rsidRPr="00D323C1" w:rsidRDefault="000F641A" w:rsidP="00262BCD">
      <w:pPr>
        <w:autoSpaceDE w:val="0"/>
        <w:autoSpaceDN w:val="0"/>
        <w:adjustRightInd w:val="0"/>
        <w:spacing w:after="0" w:line="480" w:lineRule="auto"/>
        <w:rPr>
          <w:rFonts w:ascii="Times New Roman" w:hAnsi="Times New Roman" w:cs="Times New Roman"/>
          <w:sz w:val="24"/>
          <w:szCs w:val="24"/>
        </w:rPr>
      </w:pPr>
      <w:proofErr w:type="spellStart"/>
      <w:r w:rsidRPr="00D323C1">
        <w:rPr>
          <w:rFonts w:ascii="Times New Roman" w:hAnsi="Times New Roman" w:cs="Times New Roman"/>
          <w:sz w:val="24"/>
          <w:szCs w:val="24"/>
        </w:rPr>
        <w:t>Palatoscopy</w:t>
      </w:r>
      <w:proofErr w:type="spellEnd"/>
      <w:r w:rsidRPr="00D323C1">
        <w:rPr>
          <w:rFonts w:ascii="Times New Roman" w:hAnsi="Times New Roman" w:cs="Times New Roman"/>
          <w:sz w:val="24"/>
          <w:szCs w:val="24"/>
        </w:rPr>
        <w:t xml:space="preserve"> is the name given to the study of palatal </w:t>
      </w:r>
      <w:proofErr w:type="spellStart"/>
      <w:r w:rsidRPr="00D323C1">
        <w:rPr>
          <w:rFonts w:ascii="Times New Roman" w:hAnsi="Times New Roman" w:cs="Times New Roman"/>
          <w:sz w:val="24"/>
          <w:szCs w:val="24"/>
        </w:rPr>
        <w:t>rugae</w:t>
      </w:r>
      <w:proofErr w:type="spellEnd"/>
      <w:r w:rsidRPr="00D323C1">
        <w:rPr>
          <w:rFonts w:ascii="Times New Roman" w:hAnsi="Times New Roman" w:cs="Times New Roman"/>
          <w:sz w:val="24"/>
          <w:szCs w:val="24"/>
        </w:rPr>
        <w:t xml:space="preserve"> in order to establish a person's identity. Palatal </w:t>
      </w:r>
      <w:proofErr w:type="spellStart"/>
      <w:r w:rsidRPr="00D323C1">
        <w:rPr>
          <w:rFonts w:ascii="Times New Roman" w:hAnsi="Times New Roman" w:cs="Times New Roman"/>
          <w:sz w:val="24"/>
          <w:szCs w:val="24"/>
        </w:rPr>
        <w:t>rugae</w:t>
      </w:r>
      <w:proofErr w:type="spellEnd"/>
      <w:r w:rsidRPr="00D323C1">
        <w:rPr>
          <w:rFonts w:ascii="Times New Roman" w:hAnsi="Times New Roman" w:cs="Times New Roman"/>
          <w:sz w:val="24"/>
          <w:szCs w:val="24"/>
        </w:rPr>
        <w:t xml:space="preserve"> have been shown to be highly individual and consistent in shape throughout the life. It is well-established fact that the palatal </w:t>
      </w:r>
      <w:proofErr w:type="spellStart"/>
      <w:r w:rsidRPr="00D323C1">
        <w:rPr>
          <w:rFonts w:ascii="Times New Roman" w:hAnsi="Times New Roman" w:cs="Times New Roman"/>
          <w:sz w:val="24"/>
          <w:szCs w:val="24"/>
        </w:rPr>
        <w:t>rugae</w:t>
      </w:r>
      <w:proofErr w:type="spellEnd"/>
      <w:r w:rsidRPr="00D323C1">
        <w:rPr>
          <w:rFonts w:ascii="Times New Roman" w:hAnsi="Times New Roman" w:cs="Times New Roman"/>
          <w:sz w:val="24"/>
          <w:szCs w:val="24"/>
        </w:rPr>
        <w:t xml:space="preserve"> pattern is unique to human, as his fingerprints</w:t>
      </w:r>
      <w:r w:rsidR="00D81C7C">
        <w:rPr>
          <w:rFonts w:ascii="Times New Roman" w:hAnsi="Times New Roman" w:cs="Times New Roman"/>
          <w:sz w:val="24"/>
          <w:szCs w:val="24"/>
        </w:rPr>
        <w:t xml:space="preserve"> (</w:t>
      </w:r>
      <w:proofErr w:type="spellStart"/>
      <w:r w:rsidR="00D81C7C">
        <w:fldChar w:fldCharType="begin"/>
      </w:r>
      <w:r w:rsidR="00D81C7C">
        <w:instrText xml:space="preserve"> HYPERLINK "https://www.researchgate.net/scientific-contributions/M-Hemanth-58656445" </w:instrText>
      </w:r>
      <w:r w:rsidR="00D81C7C">
        <w:fldChar w:fldCharType="separate"/>
      </w:r>
      <w:r w:rsidR="00D81C7C" w:rsidRPr="00D323C1">
        <w:rPr>
          <w:rStyle w:val="Hyperlink"/>
          <w:rFonts w:ascii="Times New Roman" w:hAnsi="Times New Roman" w:cs="Times New Roman"/>
          <w:color w:val="auto"/>
          <w:sz w:val="24"/>
          <w:szCs w:val="24"/>
          <w:u w:val="none"/>
        </w:rPr>
        <w:t>Hemanth</w:t>
      </w:r>
      <w:proofErr w:type="spellEnd"/>
      <w:r w:rsidR="00D81C7C">
        <w:rPr>
          <w:rStyle w:val="Hyperlink"/>
          <w:rFonts w:ascii="Times New Roman" w:hAnsi="Times New Roman" w:cs="Times New Roman"/>
          <w:color w:val="auto"/>
          <w:sz w:val="24"/>
          <w:szCs w:val="24"/>
          <w:u w:val="none"/>
        </w:rPr>
        <w:fldChar w:fldCharType="end"/>
      </w:r>
      <w:r w:rsidR="00D71678" w:rsidRPr="00D71678">
        <w:rPr>
          <w:rFonts w:ascii="Times New Roman" w:hAnsi="Times New Roman" w:cs="Times New Roman"/>
          <w:i/>
          <w:sz w:val="24"/>
          <w:szCs w:val="24"/>
        </w:rPr>
        <w:t xml:space="preserve"> et al.</w:t>
      </w:r>
      <w:proofErr w:type="gramStart"/>
      <w:r w:rsidR="00D71678" w:rsidRPr="00D71678">
        <w:rPr>
          <w:rFonts w:ascii="Times New Roman" w:hAnsi="Times New Roman" w:cs="Times New Roman"/>
          <w:i/>
          <w:sz w:val="24"/>
          <w:szCs w:val="24"/>
        </w:rPr>
        <w:t>,</w:t>
      </w:r>
      <w:r w:rsidR="00D71678">
        <w:rPr>
          <w:rFonts w:ascii="Times New Roman" w:hAnsi="Times New Roman" w:cs="Times New Roman"/>
          <w:sz w:val="24"/>
          <w:szCs w:val="24"/>
        </w:rPr>
        <w:t xml:space="preserve"> </w:t>
      </w:r>
      <w:r w:rsidR="00D81C7C">
        <w:rPr>
          <w:rFonts w:ascii="Times New Roman" w:hAnsi="Times New Roman" w:cs="Times New Roman"/>
          <w:sz w:val="24"/>
          <w:szCs w:val="24"/>
        </w:rPr>
        <w:t xml:space="preserve"> 2010</w:t>
      </w:r>
      <w:proofErr w:type="gramEnd"/>
      <w:r w:rsidR="00D81C7C">
        <w:rPr>
          <w:rFonts w:ascii="Times New Roman" w:hAnsi="Times New Roman" w:cs="Times New Roman"/>
          <w:sz w:val="24"/>
          <w:szCs w:val="24"/>
        </w:rPr>
        <w:t>)</w:t>
      </w:r>
      <w:r w:rsidRPr="00D323C1">
        <w:rPr>
          <w:rFonts w:ascii="Times New Roman" w:hAnsi="Times New Roman" w:cs="Times New Roman"/>
          <w:sz w:val="24"/>
          <w:szCs w:val="24"/>
        </w:rPr>
        <w:t>.</w:t>
      </w:r>
    </w:p>
    <w:p w:rsidR="000F641A" w:rsidRPr="00D323C1" w:rsidRDefault="000F641A" w:rsidP="00B01746">
      <w:pPr>
        <w:autoSpaceDE w:val="0"/>
        <w:autoSpaceDN w:val="0"/>
        <w:adjustRightInd w:val="0"/>
        <w:spacing w:before="240" w:after="0" w:line="480" w:lineRule="auto"/>
        <w:rPr>
          <w:rFonts w:ascii="Times New Roman" w:eastAsia="Times New Roman" w:hAnsi="Times New Roman" w:cs="Times New Roman"/>
          <w:sz w:val="24"/>
          <w:szCs w:val="24"/>
        </w:rPr>
      </w:pPr>
      <w:r w:rsidRPr="00D323C1">
        <w:rPr>
          <w:rFonts w:ascii="Times New Roman" w:hAnsi="Times New Roman" w:cs="Times New Roman"/>
          <w:sz w:val="24"/>
          <w:szCs w:val="24"/>
        </w:rPr>
        <w:t xml:space="preserve">The appearance of palatal </w:t>
      </w:r>
      <w:proofErr w:type="spellStart"/>
      <w:r w:rsidRPr="00D323C1">
        <w:rPr>
          <w:rFonts w:ascii="Times New Roman" w:hAnsi="Times New Roman" w:cs="Times New Roman"/>
          <w:sz w:val="24"/>
          <w:szCs w:val="24"/>
        </w:rPr>
        <w:t>rugae</w:t>
      </w:r>
      <w:proofErr w:type="spellEnd"/>
      <w:r w:rsidRPr="00D323C1">
        <w:rPr>
          <w:rFonts w:ascii="Times New Roman" w:hAnsi="Times New Roman" w:cs="Times New Roman"/>
          <w:sz w:val="24"/>
          <w:szCs w:val="24"/>
        </w:rPr>
        <w:t xml:space="preserve"> is constant, as they do not demonstrate changes after the completion of growth of the individual. </w:t>
      </w:r>
      <w:r w:rsidRPr="00D323C1">
        <w:rPr>
          <w:rFonts w:ascii="Times New Roman" w:eastAsia="Times New Roman" w:hAnsi="Times New Roman" w:cs="Times New Roman"/>
          <w:sz w:val="24"/>
          <w:szCs w:val="24"/>
        </w:rPr>
        <w:t>The mouth is important in the process of human identification in criminal investigations as it enables fast and secure processes with the multitude of possibilities it presents. The lips, teeth, and the hard palate, are known to have features that have led to personal identification</w:t>
      </w:r>
      <w:r w:rsidR="00B01746">
        <w:rPr>
          <w:rFonts w:ascii="Times New Roman" w:eastAsia="Times New Roman" w:hAnsi="Times New Roman" w:cs="Times New Roman"/>
          <w:sz w:val="24"/>
          <w:szCs w:val="24"/>
        </w:rPr>
        <w:t xml:space="preserve"> (</w:t>
      </w:r>
      <w:proofErr w:type="spellStart"/>
      <w:r w:rsidR="00B01746" w:rsidRPr="00D323C1">
        <w:rPr>
          <w:rFonts w:ascii="Times New Roman" w:hAnsi="Times New Roman" w:cs="Times New Roman"/>
          <w:sz w:val="24"/>
          <w:szCs w:val="24"/>
        </w:rPr>
        <w:t>Paliwal</w:t>
      </w:r>
      <w:proofErr w:type="spellEnd"/>
      <w:r w:rsidR="00D71678" w:rsidRPr="00D71678">
        <w:rPr>
          <w:rFonts w:ascii="Times New Roman" w:hAnsi="Times New Roman" w:cs="Times New Roman"/>
          <w:i/>
          <w:sz w:val="24"/>
          <w:szCs w:val="24"/>
        </w:rPr>
        <w:t xml:space="preserve"> et al.</w:t>
      </w:r>
      <w:proofErr w:type="gramStart"/>
      <w:r w:rsidR="00D71678" w:rsidRPr="00D71678">
        <w:rPr>
          <w:rFonts w:ascii="Times New Roman" w:hAnsi="Times New Roman" w:cs="Times New Roman"/>
          <w:i/>
          <w:sz w:val="24"/>
          <w:szCs w:val="24"/>
        </w:rPr>
        <w:t>,</w:t>
      </w:r>
      <w:r w:rsidR="00D71678">
        <w:rPr>
          <w:rFonts w:ascii="Times New Roman" w:hAnsi="Times New Roman" w:cs="Times New Roman"/>
          <w:sz w:val="24"/>
          <w:szCs w:val="24"/>
        </w:rPr>
        <w:t xml:space="preserve"> </w:t>
      </w:r>
      <w:r w:rsidR="00B01746">
        <w:rPr>
          <w:rFonts w:ascii="Times New Roman" w:hAnsi="Times New Roman" w:cs="Times New Roman"/>
          <w:sz w:val="24"/>
          <w:szCs w:val="24"/>
        </w:rPr>
        <w:t xml:space="preserve"> 2010</w:t>
      </w:r>
      <w:proofErr w:type="gramEnd"/>
      <w:r w:rsidR="00B01746">
        <w:rPr>
          <w:rFonts w:ascii="Times New Roman" w:eastAsia="Times New Roman" w:hAnsi="Times New Roman" w:cs="Times New Roman"/>
          <w:sz w:val="24"/>
          <w:szCs w:val="24"/>
        </w:rPr>
        <w:t>)</w:t>
      </w:r>
      <w:r w:rsidRPr="00D323C1">
        <w:rPr>
          <w:rFonts w:ascii="Times New Roman" w:eastAsia="Times New Roman" w:hAnsi="Times New Roman" w:cs="Times New Roman"/>
          <w:sz w:val="24"/>
          <w:szCs w:val="24"/>
        </w:rPr>
        <w:t>. </w:t>
      </w:r>
    </w:p>
    <w:p w:rsidR="000F641A" w:rsidRPr="00D323C1" w:rsidRDefault="000F641A" w:rsidP="00262BCD">
      <w:pPr>
        <w:spacing w:after="0" w:line="480" w:lineRule="auto"/>
        <w:rPr>
          <w:rFonts w:ascii="Times New Roman" w:eastAsia="Times New Roman" w:hAnsi="Times New Roman" w:cs="Times New Roman"/>
          <w:sz w:val="24"/>
          <w:szCs w:val="24"/>
        </w:rPr>
      </w:pPr>
      <w:r w:rsidRPr="00D323C1">
        <w:rPr>
          <w:rFonts w:ascii="Times New Roman" w:eastAsia="Times New Roman" w:hAnsi="Times New Roman" w:cs="Times New Roman"/>
          <w:sz w:val="24"/>
          <w:szCs w:val="24"/>
        </w:rPr>
        <w:t xml:space="preserve">Palatal </w:t>
      </w:r>
      <w:proofErr w:type="spellStart"/>
      <w:r w:rsidRPr="00D323C1">
        <w:rPr>
          <w:rFonts w:ascii="Times New Roman" w:eastAsia="Times New Roman" w:hAnsi="Times New Roman" w:cs="Times New Roman"/>
          <w:sz w:val="24"/>
          <w:szCs w:val="24"/>
        </w:rPr>
        <w:t>rugae</w:t>
      </w:r>
      <w:proofErr w:type="spellEnd"/>
      <w:r w:rsidRPr="00D323C1">
        <w:rPr>
          <w:rFonts w:ascii="Times New Roman" w:eastAsia="Times New Roman" w:hAnsi="Times New Roman" w:cs="Times New Roman"/>
          <w:sz w:val="24"/>
          <w:szCs w:val="24"/>
        </w:rPr>
        <w:t xml:space="preserve"> also referred to as </w:t>
      </w:r>
      <w:proofErr w:type="spellStart"/>
      <w:r w:rsidRPr="00D323C1">
        <w:rPr>
          <w:rFonts w:ascii="Times New Roman" w:eastAsia="Times New Roman" w:hAnsi="Times New Roman" w:cs="Times New Roman"/>
          <w:sz w:val="24"/>
          <w:szCs w:val="24"/>
        </w:rPr>
        <w:t>plicae</w:t>
      </w:r>
      <w:proofErr w:type="spellEnd"/>
      <w:r w:rsidRPr="00D323C1">
        <w:rPr>
          <w:rFonts w:ascii="Times New Roman" w:eastAsia="Times New Roman" w:hAnsi="Times New Roman" w:cs="Times New Roman"/>
          <w:sz w:val="24"/>
          <w:szCs w:val="24"/>
        </w:rPr>
        <w:t xml:space="preserve"> palatine </w:t>
      </w:r>
      <w:proofErr w:type="spellStart"/>
      <w:r w:rsidRPr="00D323C1">
        <w:rPr>
          <w:rFonts w:ascii="Times New Roman" w:eastAsia="Times New Roman" w:hAnsi="Times New Roman" w:cs="Times New Roman"/>
          <w:sz w:val="24"/>
          <w:szCs w:val="24"/>
        </w:rPr>
        <w:t>transversae</w:t>
      </w:r>
      <w:proofErr w:type="spellEnd"/>
      <w:r w:rsidRPr="00D323C1">
        <w:rPr>
          <w:rFonts w:ascii="Times New Roman" w:eastAsia="Times New Roman" w:hAnsi="Times New Roman" w:cs="Times New Roman"/>
          <w:sz w:val="24"/>
          <w:szCs w:val="24"/>
        </w:rPr>
        <w:t xml:space="preserve"> or </w:t>
      </w:r>
      <w:proofErr w:type="spellStart"/>
      <w:r w:rsidRPr="00D323C1">
        <w:rPr>
          <w:rFonts w:ascii="Times New Roman" w:eastAsia="Times New Roman" w:hAnsi="Times New Roman" w:cs="Times New Roman"/>
          <w:sz w:val="24"/>
          <w:szCs w:val="24"/>
        </w:rPr>
        <w:t>rugae</w:t>
      </w:r>
      <w:proofErr w:type="spellEnd"/>
      <w:r w:rsidRPr="00D323C1">
        <w:rPr>
          <w:rFonts w:ascii="Times New Roman" w:eastAsia="Times New Roman" w:hAnsi="Times New Roman" w:cs="Times New Roman"/>
          <w:sz w:val="24"/>
          <w:szCs w:val="24"/>
        </w:rPr>
        <w:t xml:space="preserve"> palatine are asymmetrical and irregular elevations of the mucosa located in the anterior third of the palate, made from the lateral membrane of the incisive papilla arranged in transverse direction from palatine raphe located in the mid-sagittal plane</w:t>
      </w:r>
      <w:r w:rsidR="00D71678">
        <w:rPr>
          <w:rFonts w:ascii="Times New Roman" w:eastAsia="Times New Roman" w:hAnsi="Times New Roman" w:cs="Times New Roman"/>
          <w:sz w:val="24"/>
          <w:szCs w:val="24"/>
        </w:rPr>
        <w:t xml:space="preserve"> (</w:t>
      </w:r>
      <w:proofErr w:type="spellStart"/>
      <w:r w:rsidR="00D71678" w:rsidRPr="00D323C1">
        <w:rPr>
          <w:rFonts w:ascii="Times New Roman" w:hAnsi="Times New Roman" w:cs="Times New Roman"/>
          <w:sz w:val="24"/>
          <w:szCs w:val="24"/>
        </w:rPr>
        <w:t>Hermosilla</w:t>
      </w:r>
      <w:proofErr w:type="spellEnd"/>
      <w:r w:rsidR="00D71678">
        <w:rPr>
          <w:rFonts w:ascii="Times New Roman" w:hAnsi="Times New Roman" w:cs="Times New Roman"/>
          <w:sz w:val="24"/>
          <w:szCs w:val="24"/>
        </w:rPr>
        <w:t xml:space="preserve"> </w:t>
      </w:r>
      <w:r w:rsidR="00D71678" w:rsidRPr="00D71678">
        <w:rPr>
          <w:rFonts w:ascii="Times New Roman" w:hAnsi="Times New Roman" w:cs="Times New Roman"/>
          <w:i/>
          <w:sz w:val="24"/>
          <w:szCs w:val="24"/>
        </w:rPr>
        <w:t>et al.,</w:t>
      </w:r>
      <w:r w:rsidR="00D71678">
        <w:rPr>
          <w:rFonts w:ascii="Times New Roman" w:hAnsi="Times New Roman" w:cs="Times New Roman"/>
          <w:sz w:val="24"/>
          <w:szCs w:val="24"/>
        </w:rPr>
        <w:t xml:space="preserve"> 2009</w:t>
      </w:r>
      <w:r w:rsidR="00D71678">
        <w:rPr>
          <w:rFonts w:ascii="Times New Roman" w:eastAsia="Times New Roman" w:hAnsi="Times New Roman" w:cs="Times New Roman"/>
          <w:sz w:val="24"/>
          <w:szCs w:val="24"/>
        </w:rPr>
        <w:t>)</w:t>
      </w:r>
      <w:r w:rsidRPr="00D323C1">
        <w:rPr>
          <w:rFonts w:ascii="Times New Roman" w:eastAsia="Times New Roman" w:hAnsi="Times New Roman" w:cs="Times New Roman"/>
          <w:sz w:val="24"/>
          <w:szCs w:val="24"/>
        </w:rPr>
        <w:t>.</w:t>
      </w:r>
    </w:p>
    <w:p w:rsidR="000F641A" w:rsidRPr="00D323C1" w:rsidRDefault="000F641A" w:rsidP="00262BCD">
      <w:pPr>
        <w:spacing w:after="0" w:line="480" w:lineRule="auto"/>
        <w:rPr>
          <w:rFonts w:ascii="Times New Roman" w:eastAsia="Times New Roman" w:hAnsi="Times New Roman" w:cs="Times New Roman"/>
          <w:sz w:val="24"/>
          <w:szCs w:val="24"/>
        </w:rPr>
      </w:pPr>
      <w:r w:rsidRPr="00D323C1">
        <w:rPr>
          <w:rFonts w:ascii="Times New Roman" w:eastAsia="Times New Roman" w:hAnsi="Times New Roman" w:cs="Times New Roman"/>
          <w:sz w:val="24"/>
          <w:szCs w:val="24"/>
        </w:rPr>
        <w:t xml:space="preserve">These formations have been used in </w:t>
      </w:r>
      <w:proofErr w:type="spellStart"/>
      <w:r w:rsidRPr="00D323C1">
        <w:rPr>
          <w:rFonts w:ascii="Times New Roman" w:eastAsia="Times New Roman" w:hAnsi="Times New Roman" w:cs="Times New Roman"/>
          <w:sz w:val="24"/>
          <w:szCs w:val="24"/>
        </w:rPr>
        <w:t>medicolegal</w:t>
      </w:r>
      <w:proofErr w:type="spellEnd"/>
      <w:r w:rsidRPr="00D323C1">
        <w:rPr>
          <w:rFonts w:ascii="Times New Roman" w:eastAsia="Times New Roman" w:hAnsi="Times New Roman" w:cs="Times New Roman"/>
          <w:sz w:val="24"/>
          <w:szCs w:val="24"/>
        </w:rPr>
        <w:t xml:space="preserve"> identification processes because of the stability of their individual morphological characteristics over time</w:t>
      </w:r>
      <w:r w:rsidR="00E50353">
        <w:rPr>
          <w:rFonts w:ascii="Times New Roman" w:eastAsia="Times New Roman" w:hAnsi="Times New Roman" w:cs="Times New Roman"/>
          <w:sz w:val="24"/>
          <w:szCs w:val="24"/>
        </w:rPr>
        <w:t xml:space="preserve"> </w:t>
      </w:r>
      <w:r w:rsidR="00E50353">
        <w:rPr>
          <w:rFonts w:ascii="Times New Roman" w:eastAsia="Times New Roman" w:hAnsi="Times New Roman" w:cs="Times New Roman"/>
          <w:sz w:val="24"/>
          <w:szCs w:val="24"/>
        </w:rPr>
        <w:t>(</w:t>
      </w:r>
      <w:proofErr w:type="spellStart"/>
      <w:r w:rsidR="00E50353" w:rsidRPr="00D323C1">
        <w:rPr>
          <w:rFonts w:ascii="Times New Roman" w:hAnsi="Times New Roman" w:cs="Times New Roman"/>
          <w:sz w:val="24"/>
          <w:szCs w:val="24"/>
        </w:rPr>
        <w:t>Hermosilla</w:t>
      </w:r>
      <w:proofErr w:type="spellEnd"/>
      <w:r w:rsidR="00E50353">
        <w:rPr>
          <w:rFonts w:ascii="Times New Roman" w:hAnsi="Times New Roman" w:cs="Times New Roman"/>
          <w:sz w:val="24"/>
          <w:szCs w:val="24"/>
        </w:rPr>
        <w:t xml:space="preserve"> </w:t>
      </w:r>
      <w:r w:rsidR="00E50353" w:rsidRPr="00D71678">
        <w:rPr>
          <w:rFonts w:ascii="Times New Roman" w:hAnsi="Times New Roman" w:cs="Times New Roman"/>
          <w:i/>
          <w:sz w:val="24"/>
          <w:szCs w:val="24"/>
        </w:rPr>
        <w:t>et al.,</w:t>
      </w:r>
      <w:r w:rsidR="00E50353">
        <w:rPr>
          <w:rFonts w:ascii="Times New Roman" w:hAnsi="Times New Roman" w:cs="Times New Roman"/>
          <w:sz w:val="24"/>
          <w:szCs w:val="24"/>
        </w:rPr>
        <w:t xml:space="preserve"> 2009</w:t>
      </w:r>
      <w:r w:rsidR="00E50353">
        <w:rPr>
          <w:rFonts w:ascii="Times New Roman" w:eastAsia="Times New Roman" w:hAnsi="Times New Roman" w:cs="Times New Roman"/>
          <w:sz w:val="24"/>
          <w:szCs w:val="24"/>
        </w:rPr>
        <w:t>)</w:t>
      </w:r>
      <w:r w:rsidRPr="00D323C1">
        <w:rPr>
          <w:rFonts w:ascii="Times New Roman" w:eastAsia="Times New Roman" w:hAnsi="Times New Roman" w:cs="Times New Roman"/>
          <w:sz w:val="24"/>
          <w:szCs w:val="24"/>
        </w:rPr>
        <w:t xml:space="preserve">. </w:t>
      </w:r>
      <w:proofErr w:type="spellStart"/>
      <w:r w:rsidRPr="00D323C1">
        <w:rPr>
          <w:rFonts w:ascii="Times New Roman" w:hAnsi="Times New Roman" w:cs="Times New Roman"/>
          <w:sz w:val="24"/>
          <w:szCs w:val="24"/>
        </w:rPr>
        <w:t>Palatoscopy</w:t>
      </w:r>
      <w:proofErr w:type="spellEnd"/>
      <w:r w:rsidRPr="00D323C1">
        <w:rPr>
          <w:rFonts w:ascii="Times New Roman" w:hAnsi="Times New Roman" w:cs="Times New Roman"/>
          <w:sz w:val="24"/>
          <w:szCs w:val="24"/>
        </w:rPr>
        <w:t xml:space="preserve"> or palatal </w:t>
      </w:r>
      <w:proofErr w:type="spellStart"/>
      <w:r w:rsidRPr="00D323C1">
        <w:rPr>
          <w:rFonts w:ascii="Times New Roman" w:hAnsi="Times New Roman" w:cs="Times New Roman"/>
          <w:sz w:val="24"/>
          <w:szCs w:val="24"/>
        </w:rPr>
        <w:t>rugoscopy</w:t>
      </w:r>
      <w:proofErr w:type="spellEnd"/>
      <w:r w:rsidRPr="00D323C1">
        <w:rPr>
          <w:rFonts w:ascii="Times New Roman" w:hAnsi="Times New Roman" w:cs="Times New Roman"/>
          <w:sz w:val="24"/>
          <w:szCs w:val="24"/>
        </w:rPr>
        <w:t xml:space="preserve">: is the study of palatal </w:t>
      </w:r>
      <w:proofErr w:type="spellStart"/>
      <w:r w:rsidRPr="00D323C1">
        <w:rPr>
          <w:rFonts w:ascii="Times New Roman" w:hAnsi="Times New Roman" w:cs="Times New Roman"/>
          <w:sz w:val="24"/>
          <w:szCs w:val="24"/>
        </w:rPr>
        <w:t>rugae</w:t>
      </w:r>
      <w:proofErr w:type="spellEnd"/>
      <w:r w:rsidRPr="00D323C1">
        <w:rPr>
          <w:rFonts w:ascii="Times New Roman" w:hAnsi="Times New Roman" w:cs="Times New Roman"/>
          <w:sz w:val="24"/>
          <w:szCs w:val="24"/>
        </w:rPr>
        <w:t xml:space="preserve"> in order to establish a person’s identity. Anatomically, the </w:t>
      </w:r>
      <w:proofErr w:type="spellStart"/>
      <w:r w:rsidRPr="00D323C1">
        <w:rPr>
          <w:rFonts w:ascii="Times New Roman" w:hAnsi="Times New Roman" w:cs="Times New Roman"/>
          <w:sz w:val="24"/>
          <w:szCs w:val="24"/>
        </w:rPr>
        <w:t>rugae</w:t>
      </w:r>
      <w:proofErr w:type="spellEnd"/>
      <w:r w:rsidRPr="00D323C1">
        <w:rPr>
          <w:rFonts w:ascii="Times New Roman" w:hAnsi="Times New Roman" w:cs="Times New Roman"/>
          <w:sz w:val="24"/>
          <w:szCs w:val="24"/>
        </w:rPr>
        <w:t xml:space="preserve"> consist of about 3 to 7 rigid and oblique ridges. The </w:t>
      </w:r>
      <w:proofErr w:type="spellStart"/>
      <w:r w:rsidRPr="00D323C1">
        <w:rPr>
          <w:rFonts w:ascii="Times New Roman" w:hAnsi="Times New Roman" w:cs="Times New Roman"/>
          <w:sz w:val="24"/>
          <w:szCs w:val="24"/>
        </w:rPr>
        <w:t>rugae</w:t>
      </w:r>
      <w:proofErr w:type="spellEnd"/>
      <w:r w:rsidRPr="00D323C1">
        <w:rPr>
          <w:rFonts w:ascii="Times New Roman" w:hAnsi="Times New Roman" w:cs="Times New Roman"/>
          <w:sz w:val="24"/>
          <w:szCs w:val="24"/>
        </w:rPr>
        <w:t xml:space="preserve"> facilitate food transportation, participate in chewing and contribute to the perception of taste due to the presence of gustatory and tactile receptors</w:t>
      </w:r>
      <w:r w:rsidR="009E085F">
        <w:rPr>
          <w:rFonts w:ascii="Times New Roman" w:hAnsi="Times New Roman" w:cs="Times New Roman"/>
          <w:sz w:val="24"/>
          <w:szCs w:val="24"/>
          <w:vertAlign w:val="superscript"/>
        </w:rPr>
        <w:t xml:space="preserve"> </w:t>
      </w:r>
      <w:r w:rsidR="009E085F">
        <w:rPr>
          <w:rFonts w:ascii="Times New Roman" w:hAnsi="Times New Roman" w:cs="Times New Roman"/>
          <w:sz w:val="24"/>
          <w:szCs w:val="24"/>
        </w:rPr>
        <w:t>(</w:t>
      </w:r>
      <w:proofErr w:type="spellStart"/>
      <w:r w:rsidR="00FF1F2C" w:rsidRPr="00D323C1">
        <w:rPr>
          <w:rFonts w:ascii="Times New Roman" w:hAnsi="Times New Roman" w:cs="Times New Roman"/>
          <w:sz w:val="24"/>
          <w:szCs w:val="24"/>
        </w:rPr>
        <w:t>Bullar</w:t>
      </w:r>
      <w:proofErr w:type="spellEnd"/>
      <w:r w:rsidR="00FF1F2C">
        <w:rPr>
          <w:rFonts w:ascii="Times New Roman" w:hAnsi="Times New Roman" w:cs="Times New Roman"/>
          <w:sz w:val="24"/>
          <w:szCs w:val="24"/>
        </w:rPr>
        <w:t xml:space="preserve"> </w:t>
      </w:r>
      <w:r w:rsidR="00FF1F2C" w:rsidRPr="00FF1F2C">
        <w:rPr>
          <w:rFonts w:ascii="Times New Roman" w:hAnsi="Times New Roman" w:cs="Times New Roman"/>
          <w:i/>
          <w:sz w:val="24"/>
          <w:szCs w:val="24"/>
        </w:rPr>
        <w:t>et al.,</w:t>
      </w:r>
      <w:r w:rsidR="00FF1F2C">
        <w:rPr>
          <w:rFonts w:ascii="Times New Roman" w:hAnsi="Times New Roman" w:cs="Times New Roman"/>
          <w:sz w:val="24"/>
          <w:szCs w:val="24"/>
        </w:rPr>
        <w:t xml:space="preserve"> 2011</w:t>
      </w:r>
      <w:r w:rsidR="009E085F">
        <w:rPr>
          <w:rFonts w:ascii="Times New Roman" w:hAnsi="Times New Roman" w:cs="Times New Roman"/>
          <w:sz w:val="24"/>
          <w:szCs w:val="24"/>
        </w:rPr>
        <w:t>)</w:t>
      </w:r>
      <w:r w:rsidRPr="00D323C1">
        <w:rPr>
          <w:rFonts w:ascii="Times New Roman" w:hAnsi="Times New Roman" w:cs="Times New Roman"/>
          <w:sz w:val="24"/>
          <w:szCs w:val="24"/>
        </w:rPr>
        <w:t>.</w:t>
      </w:r>
    </w:p>
    <w:p w:rsidR="000F641A" w:rsidRPr="00D323C1" w:rsidRDefault="000F641A" w:rsidP="00262BCD">
      <w:pPr>
        <w:spacing w:line="480" w:lineRule="auto"/>
        <w:rPr>
          <w:rFonts w:ascii="Times New Roman" w:hAnsi="Times New Roman" w:cs="Times New Roman"/>
          <w:sz w:val="24"/>
          <w:szCs w:val="24"/>
        </w:rPr>
      </w:pPr>
      <w:proofErr w:type="spellStart"/>
      <w:r w:rsidRPr="00D323C1">
        <w:rPr>
          <w:rFonts w:ascii="Times New Roman" w:hAnsi="Times New Roman" w:cs="Times New Roman"/>
          <w:sz w:val="24"/>
          <w:szCs w:val="24"/>
        </w:rPr>
        <w:t>Palatoscopy</w:t>
      </w:r>
      <w:proofErr w:type="spellEnd"/>
      <w:r w:rsidRPr="00D323C1">
        <w:rPr>
          <w:rFonts w:ascii="Times New Roman" w:hAnsi="Times New Roman" w:cs="Times New Roman"/>
          <w:sz w:val="24"/>
          <w:szCs w:val="24"/>
        </w:rPr>
        <w:t xml:space="preserve"> is an unusual and uncommon technique in individual identification applied in situations in which there are limitations to other techniques used for personal identification in forensic science such as the use of fingerprints due to mutilated hands</w:t>
      </w:r>
      <w:r w:rsidR="00FF1F2C">
        <w:rPr>
          <w:rFonts w:ascii="Times New Roman" w:hAnsi="Times New Roman" w:cs="Times New Roman"/>
          <w:sz w:val="24"/>
          <w:szCs w:val="24"/>
        </w:rPr>
        <w:t xml:space="preserve"> (</w:t>
      </w:r>
      <w:proofErr w:type="spellStart"/>
      <w:proofErr w:type="gramStart"/>
      <w:r w:rsidR="00FF1F2C">
        <w:rPr>
          <w:rFonts w:ascii="Times New Roman" w:hAnsi="Times New Roman" w:cs="Times New Roman"/>
          <w:sz w:val="24"/>
          <w:szCs w:val="24"/>
        </w:rPr>
        <w:t>Nayak</w:t>
      </w:r>
      <w:proofErr w:type="spellEnd"/>
      <w:r w:rsidR="00FF1F2C">
        <w:rPr>
          <w:rFonts w:ascii="Times New Roman" w:hAnsi="Times New Roman" w:cs="Times New Roman"/>
          <w:sz w:val="24"/>
          <w:szCs w:val="24"/>
        </w:rPr>
        <w:t xml:space="preserve">  </w:t>
      </w:r>
      <w:r w:rsidR="00FF1F2C" w:rsidRPr="00FF1F2C">
        <w:rPr>
          <w:rFonts w:ascii="Times New Roman" w:hAnsi="Times New Roman" w:cs="Times New Roman"/>
          <w:i/>
          <w:sz w:val="24"/>
          <w:szCs w:val="24"/>
        </w:rPr>
        <w:t>et</w:t>
      </w:r>
      <w:proofErr w:type="gramEnd"/>
      <w:r w:rsidR="00FF1F2C" w:rsidRPr="00FF1F2C">
        <w:rPr>
          <w:rFonts w:ascii="Times New Roman" w:hAnsi="Times New Roman" w:cs="Times New Roman"/>
          <w:i/>
          <w:sz w:val="24"/>
          <w:szCs w:val="24"/>
        </w:rPr>
        <w:t xml:space="preserve"> al.,</w:t>
      </w:r>
      <w:r w:rsidR="00FF1F2C">
        <w:rPr>
          <w:rFonts w:ascii="Times New Roman" w:hAnsi="Times New Roman" w:cs="Times New Roman"/>
          <w:sz w:val="24"/>
          <w:szCs w:val="24"/>
        </w:rPr>
        <w:t xml:space="preserve"> 2007)</w:t>
      </w:r>
      <w:r w:rsidR="00FF1F2C" w:rsidRPr="00D323C1">
        <w:rPr>
          <w:rFonts w:ascii="Times New Roman" w:hAnsi="Times New Roman" w:cs="Times New Roman"/>
          <w:sz w:val="24"/>
          <w:szCs w:val="24"/>
        </w:rPr>
        <w:t>.</w:t>
      </w:r>
      <w:r w:rsidR="00FD26AC">
        <w:rPr>
          <w:rFonts w:ascii="Times New Roman" w:hAnsi="Times New Roman" w:cs="Times New Roman"/>
          <w:sz w:val="24"/>
          <w:szCs w:val="24"/>
          <w:vertAlign w:val="superscript"/>
        </w:rPr>
        <w:t xml:space="preserve"> </w:t>
      </w:r>
      <w:r w:rsidRPr="00D323C1">
        <w:rPr>
          <w:rFonts w:ascii="Times New Roman" w:hAnsi="Times New Roman" w:cs="Times New Roman"/>
          <w:sz w:val="24"/>
          <w:szCs w:val="24"/>
        </w:rPr>
        <w:t xml:space="preserve">Palatal </w:t>
      </w:r>
      <w:proofErr w:type="spellStart"/>
      <w:proofErr w:type="gramStart"/>
      <w:r w:rsidRPr="00D323C1">
        <w:rPr>
          <w:rFonts w:ascii="Times New Roman" w:hAnsi="Times New Roman" w:cs="Times New Roman"/>
          <w:sz w:val="24"/>
          <w:szCs w:val="24"/>
        </w:rPr>
        <w:t>rugae</w:t>
      </w:r>
      <w:proofErr w:type="spellEnd"/>
      <w:r w:rsidRPr="00D323C1">
        <w:rPr>
          <w:rFonts w:ascii="Times New Roman" w:hAnsi="Times New Roman" w:cs="Times New Roman"/>
          <w:sz w:val="24"/>
          <w:szCs w:val="24"/>
        </w:rPr>
        <w:t xml:space="preserve"> also resists</w:t>
      </w:r>
      <w:proofErr w:type="gramEnd"/>
      <w:r w:rsidRPr="00D323C1">
        <w:rPr>
          <w:rFonts w:ascii="Times New Roman" w:hAnsi="Times New Roman" w:cs="Times New Roman"/>
          <w:sz w:val="24"/>
          <w:szCs w:val="24"/>
        </w:rPr>
        <w:t xml:space="preserve"> decomposition changes for up to seven days after death.</w:t>
      </w:r>
    </w:p>
    <w:p w:rsidR="000F641A" w:rsidRPr="00D323C1" w:rsidRDefault="000F641A" w:rsidP="00D81C7C">
      <w:pPr>
        <w:pStyle w:val="NormalWeb"/>
        <w:spacing w:before="0" w:beforeAutospacing="0" w:after="0" w:afterAutospacing="0" w:line="480" w:lineRule="auto"/>
      </w:pPr>
      <w:proofErr w:type="spellStart"/>
      <w:r w:rsidRPr="00D323C1">
        <w:lastRenderedPageBreak/>
        <w:t>Palatoscopy</w:t>
      </w:r>
      <w:proofErr w:type="spellEnd"/>
      <w:r w:rsidRPr="00D323C1">
        <w:t xml:space="preserve"> data is obtainable as ante-mortem data from records found in dental practice in different forms such as dental casts and photographs. </w:t>
      </w:r>
      <w:proofErr w:type="spellStart"/>
      <w:r w:rsidRPr="00D323C1">
        <w:t>Palatoscopy</w:t>
      </w:r>
      <w:proofErr w:type="spellEnd"/>
      <w:r w:rsidRPr="00D323C1">
        <w:t xml:space="preserve"> might not be so useful in crime scene investigations in the linking of suspects to crime scenes as well as the possibility of </w:t>
      </w:r>
      <w:proofErr w:type="spellStart"/>
      <w:r w:rsidRPr="00D323C1">
        <w:t>rugae</w:t>
      </w:r>
      <w:proofErr w:type="spellEnd"/>
      <w:r w:rsidRPr="00D323C1">
        <w:t xml:space="preserve"> pattern forgery which could lead to misleading ante-mortem data but allows for human identification in extreme circumstances</w:t>
      </w:r>
      <w:r w:rsidR="005D2000">
        <w:t xml:space="preserve"> (</w:t>
      </w:r>
      <w:proofErr w:type="spellStart"/>
      <w:r w:rsidR="005D2000">
        <w:t>Patil</w:t>
      </w:r>
      <w:proofErr w:type="spellEnd"/>
      <w:r w:rsidR="005D2000">
        <w:t xml:space="preserve"> </w:t>
      </w:r>
      <w:r w:rsidR="005D2000" w:rsidRPr="00FF1F2C">
        <w:rPr>
          <w:i/>
        </w:rPr>
        <w:t>et al.,</w:t>
      </w:r>
      <w:r w:rsidR="005D2000">
        <w:t xml:space="preserve"> 2008)</w:t>
      </w:r>
      <w:r w:rsidR="00D81C7C">
        <w:t>.</w:t>
      </w:r>
    </w:p>
    <w:p w:rsidR="000F641A" w:rsidRPr="00D81C7C" w:rsidRDefault="000F641A" w:rsidP="00262BCD">
      <w:pPr>
        <w:spacing w:line="480" w:lineRule="auto"/>
        <w:rPr>
          <w:rFonts w:ascii="Times New Roman" w:hAnsi="Times New Roman" w:cs="Times New Roman"/>
          <w:sz w:val="24"/>
          <w:szCs w:val="24"/>
        </w:rPr>
      </w:pPr>
      <w:r w:rsidRPr="00D323C1">
        <w:rPr>
          <w:rStyle w:val="Strong"/>
          <w:rFonts w:ascii="Times New Roman" w:hAnsi="Times New Roman" w:cs="Times New Roman"/>
          <w:sz w:val="24"/>
          <w:szCs w:val="24"/>
        </w:rPr>
        <w:t>Lips</w:t>
      </w:r>
      <w:r w:rsidRPr="00D323C1">
        <w:rPr>
          <w:rFonts w:ascii="Times New Roman" w:hAnsi="Times New Roman" w:cs="Times New Roman"/>
          <w:sz w:val="24"/>
          <w:szCs w:val="24"/>
        </w:rPr>
        <w:t xml:space="preserve">, are soft pliable anatomical structures that  form the </w:t>
      </w:r>
      <w:hyperlink r:id="rId12" w:history="1">
        <w:r w:rsidRPr="00D323C1">
          <w:rPr>
            <w:rStyle w:val="Hyperlink"/>
            <w:rFonts w:ascii="Times New Roman" w:hAnsi="Times New Roman" w:cs="Times New Roman"/>
            <w:color w:val="auto"/>
            <w:sz w:val="24"/>
            <w:szCs w:val="24"/>
            <w:u w:val="none"/>
          </w:rPr>
          <w:t>mouth</w:t>
        </w:r>
      </w:hyperlink>
      <w:r w:rsidRPr="00D323C1">
        <w:rPr>
          <w:rFonts w:ascii="Times New Roman" w:hAnsi="Times New Roman" w:cs="Times New Roman"/>
          <w:sz w:val="24"/>
          <w:szCs w:val="24"/>
        </w:rPr>
        <w:t xml:space="preserve"> margin of most vertebrates, composed of  a surface epidermis (skin), </w:t>
      </w:r>
      <w:hyperlink r:id="rId13" w:history="1">
        <w:r w:rsidRPr="00D323C1">
          <w:rPr>
            <w:rStyle w:val="Hyperlink"/>
            <w:rFonts w:ascii="Times New Roman" w:hAnsi="Times New Roman" w:cs="Times New Roman"/>
            <w:color w:val="auto"/>
            <w:sz w:val="24"/>
            <w:szCs w:val="24"/>
            <w:u w:val="none"/>
          </w:rPr>
          <w:t>connective tissue</w:t>
        </w:r>
      </w:hyperlink>
      <w:r w:rsidRPr="00D323C1">
        <w:rPr>
          <w:rFonts w:ascii="Times New Roman" w:hAnsi="Times New Roman" w:cs="Times New Roman"/>
          <w:sz w:val="24"/>
          <w:szCs w:val="24"/>
        </w:rPr>
        <w:t>, and (in ty</w:t>
      </w:r>
      <w:r w:rsidR="00D81C7C">
        <w:rPr>
          <w:rFonts w:ascii="Times New Roman" w:hAnsi="Times New Roman" w:cs="Times New Roman"/>
          <w:sz w:val="24"/>
          <w:szCs w:val="24"/>
        </w:rPr>
        <w:t xml:space="preserve">pical mammals) a muscle layer. </w:t>
      </w:r>
      <w:r w:rsidRPr="00D323C1">
        <w:rPr>
          <w:rFonts w:ascii="Times New Roman" w:hAnsi="Times New Roman" w:cs="Times New Roman"/>
          <w:sz w:val="24"/>
          <w:szCs w:val="24"/>
        </w:rPr>
        <w:t xml:space="preserve">The lips are an essential component of the symmetry and aesthetics of the face </w:t>
      </w:r>
      <w:r w:rsidR="0013038B" w:rsidRPr="0013038B">
        <w:rPr>
          <w:rFonts w:ascii="Times New Roman" w:hAnsi="Times New Roman" w:cs="Times New Roman"/>
          <w:sz w:val="24"/>
          <w:szCs w:val="24"/>
        </w:rPr>
        <w:t>(</w:t>
      </w:r>
      <w:proofErr w:type="spellStart"/>
      <w:r w:rsidR="0013038B" w:rsidRPr="0013038B">
        <w:fldChar w:fldCharType="begin"/>
      </w:r>
      <w:r w:rsidR="0013038B" w:rsidRPr="0013038B">
        <w:rPr>
          <w:rFonts w:ascii="Times New Roman" w:hAnsi="Times New Roman" w:cs="Times New Roman"/>
          <w:sz w:val="24"/>
          <w:szCs w:val="24"/>
        </w:rPr>
        <w:instrText xml:space="preserve"> HYPERLINK "https://www.ncbi.nlm.nih.gov/pubmed/?term=KAR%20M%5BAuthor%5D&amp;cauthor=true&amp;cauthor_uid=29756617" </w:instrText>
      </w:r>
      <w:r w:rsidR="0013038B" w:rsidRPr="0013038B">
        <w:fldChar w:fldCharType="separate"/>
      </w:r>
      <w:r w:rsidR="0013038B" w:rsidRPr="0013038B">
        <w:rPr>
          <w:rStyle w:val="Hyperlink"/>
          <w:rFonts w:ascii="Times New Roman" w:eastAsia="Calibri" w:hAnsi="Times New Roman" w:cs="Times New Roman"/>
          <w:color w:val="auto"/>
          <w:sz w:val="24"/>
          <w:szCs w:val="24"/>
          <w:u w:val="none"/>
        </w:rPr>
        <w:t>Kar</w:t>
      </w:r>
      <w:proofErr w:type="spellEnd"/>
      <w:r w:rsidR="0013038B" w:rsidRPr="0013038B">
        <w:rPr>
          <w:rStyle w:val="Hyperlink"/>
          <w:rFonts w:ascii="Times New Roman" w:eastAsia="Calibri" w:hAnsi="Times New Roman" w:cs="Times New Roman"/>
          <w:color w:val="auto"/>
          <w:sz w:val="24"/>
          <w:szCs w:val="24"/>
          <w:u w:val="none"/>
        </w:rPr>
        <w:fldChar w:fldCharType="end"/>
      </w:r>
      <w:r w:rsidR="0013038B" w:rsidRPr="0013038B">
        <w:rPr>
          <w:rStyle w:val="Hyperlink"/>
          <w:rFonts w:ascii="Times New Roman" w:eastAsia="Calibri" w:hAnsi="Times New Roman" w:cs="Times New Roman"/>
          <w:color w:val="auto"/>
          <w:sz w:val="24"/>
          <w:szCs w:val="24"/>
          <w:u w:val="none"/>
        </w:rPr>
        <w:t xml:space="preserve"> </w:t>
      </w:r>
      <w:r w:rsidR="0013038B" w:rsidRPr="0013038B">
        <w:rPr>
          <w:rFonts w:ascii="Times New Roman" w:hAnsi="Times New Roman" w:cs="Times New Roman"/>
          <w:i/>
          <w:sz w:val="24"/>
          <w:szCs w:val="24"/>
        </w:rPr>
        <w:t>et al.,</w:t>
      </w:r>
      <w:r w:rsidR="0013038B" w:rsidRPr="0013038B">
        <w:rPr>
          <w:rFonts w:ascii="Times New Roman" w:hAnsi="Times New Roman" w:cs="Times New Roman"/>
          <w:sz w:val="24"/>
          <w:szCs w:val="24"/>
        </w:rPr>
        <w:t xml:space="preserve"> 2018).</w:t>
      </w:r>
      <w:r w:rsidR="00D523B9">
        <w:rPr>
          <w:rFonts w:ascii="Times New Roman" w:hAnsi="Times New Roman" w:cs="Times New Roman"/>
          <w:sz w:val="24"/>
          <w:szCs w:val="24"/>
        </w:rPr>
        <w:t xml:space="preserve"> </w:t>
      </w:r>
      <w:r w:rsidR="0013038B">
        <w:rPr>
          <w:rFonts w:ascii="Times New Roman" w:hAnsi="Times New Roman" w:cs="Times New Roman"/>
          <w:sz w:val="24"/>
          <w:szCs w:val="24"/>
        </w:rPr>
        <w:t xml:space="preserve"> </w:t>
      </w:r>
      <w:r w:rsidRPr="00D323C1">
        <w:rPr>
          <w:rFonts w:ascii="Times New Roman" w:hAnsi="Times New Roman" w:cs="Times New Roman"/>
          <w:sz w:val="24"/>
          <w:szCs w:val="24"/>
        </w:rPr>
        <w:t xml:space="preserve">Anthropometric studies have shown that wider and fuller lips in relation to facial width as well as greater vermilion height contribute to defining female attractiveness </w:t>
      </w:r>
      <w:r w:rsidR="00D523B9" w:rsidRPr="0013038B">
        <w:rPr>
          <w:rFonts w:ascii="Times New Roman" w:hAnsi="Times New Roman" w:cs="Times New Roman"/>
          <w:sz w:val="24"/>
          <w:szCs w:val="24"/>
        </w:rPr>
        <w:t>(</w:t>
      </w:r>
      <w:proofErr w:type="spellStart"/>
      <w:r w:rsidR="00D523B9" w:rsidRPr="00D323C1">
        <w:rPr>
          <w:rStyle w:val="mixed-citation"/>
          <w:rFonts w:ascii="Times New Roman" w:hAnsi="Times New Roman" w:cs="Times New Roman"/>
          <w:sz w:val="24"/>
          <w:szCs w:val="24"/>
        </w:rPr>
        <w:t>Farkas</w:t>
      </w:r>
      <w:proofErr w:type="spellEnd"/>
      <w:r w:rsidR="00D523B9" w:rsidRPr="0013038B">
        <w:rPr>
          <w:rStyle w:val="Hyperlink"/>
          <w:rFonts w:ascii="Times New Roman" w:eastAsia="Calibri" w:hAnsi="Times New Roman" w:cs="Times New Roman"/>
          <w:color w:val="auto"/>
          <w:sz w:val="24"/>
          <w:szCs w:val="24"/>
          <w:u w:val="none"/>
        </w:rPr>
        <w:t xml:space="preserve"> </w:t>
      </w:r>
      <w:r w:rsidR="00D523B9" w:rsidRPr="0013038B">
        <w:rPr>
          <w:rFonts w:ascii="Times New Roman" w:hAnsi="Times New Roman" w:cs="Times New Roman"/>
          <w:i/>
          <w:sz w:val="24"/>
          <w:szCs w:val="24"/>
        </w:rPr>
        <w:t>et al.,</w:t>
      </w:r>
      <w:r w:rsidR="00D523B9" w:rsidRPr="0013038B">
        <w:rPr>
          <w:rFonts w:ascii="Times New Roman" w:hAnsi="Times New Roman" w:cs="Times New Roman"/>
          <w:sz w:val="24"/>
          <w:szCs w:val="24"/>
        </w:rPr>
        <w:t xml:space="preserve"> </w:t>
      </w:r>
      <w:r w:rsidR="00D523B9">
        <w:rPr>
          <w:rFonts w:ascii="Times New Roman" w:hAnsi="Times New Roman" w:cs="Times New Roman"/>
          <w:sz w:val="24"/>
          <w:szCs w:val="24"/>
        </w:rPr>
        <w:t>1987)</w:t>
      </w:r>
      <w:r w:rsidRPr="00D323C1">
        <w:rPr>
          <w:rFonts w:ascii="Times New Roman" w:hAnsi="Times New Roman" w:cs="Times New Roman"/>
          <w:sz w:val="24"/>
          <w:szCs w:val="24"/>
        </w:rPr>
        <w:t xml:space="preserve">. </w:t>
      </w:r>
    </w:p>
    <w:p w:rsidR="000F641A" w:rsidRPr="00D323C1" w:rsidRDefault="000F641A" w:rsidP="00262BCD">
      <w:pPr>
        <w:spacing w:line="480" w:lineRule="auto"/>
        <w:rPr>
          <w:rFonts w:ascii="Times New Roman" w:hAnsi="Times New Roman" w:cs="Times New Roman"/>
          <w:sz w:val="24"/>
          <w:szCs w:val="24"/>
        </w:rPr>
      </w:pPr>
      <w:r w:rsidRPr="00D323C1">
        <w:rPr>
          <w:rFonts w:ascii="Times New Roman" w:hAnsi="Times New Roman" w:cs="Times New Roman"/>
          <w:sz w:val="24"/>
          <w:szCs w:val="24"/>
        </w:rPr>
        <w:t>In virtually all females since the beginning of recorded history, full lips have been associated with youth, beauty and voluptuousness. Robust, pouty lips are considered to be sexually attractive by both males and females</w:t>
      </w:r>
      <w:r w:rsidR="00945C39">
        <w:rPr>
          <w:rFonts w:ascii="Times New Roman" w:hAnsi="Times New Roman" w:cs="Times New Roman"/>
          <w:sz w:val="24"/>
          <w:szCs w:val="24"/>
        </w:rPr>
        <w:t xml:space="preserve"> </w:t>
      </w:r>
      <w:r w:rsidR="00945C39" w:rsidRPr="0013038B">
        <w:rPr>
          <w:rFonts w:ascii="Times New Roman" w:hAnsi="Times New Roman" w:cs="Times New Roman"/>
          <w:sz w:val="24"/>
          <w:szCs w:val="24"/>
        </w:rPr>
        <w:t>(</w:t>
      </w:r>
      <w:r w:rsidR="00945C39" w:rsidRPr="00D323C1">
        <w:rPr>
          <w:rFonts w:ascii="Times New Roman" w:hAnsi="Times New Roman" w:cs="Times New Roman"/>
          <w:sz w:val="24"/>
          <w:szCs w:val="24"/>
        </w:rPr>
        <w:t>Sarnoff</w:t>
      </w:r>
      <w:r w:rsidR="00945C39">
        <w:rPr>
          <w:rFonts w:ascii="Times New Roman" w:hAnsi="Times New Roman" w:cs="Times New Roman"/>
          <w:i/>
          <w:sz w:val="24"/>
          <w:szCs w:val="24"/>
        </w:rPr>
        <w:t xml:space="preserve"> </w:t>
      </w:r>
      <w:r w:rsidR="00945C39" w:rsidRPr="0013038B">
        <w:rPr>
          <w:rFonts w:ascii="Times New Roman" w:hAnsi="Times New Roman" w:cs="Times New Roman"/>
          <w:i/>
          <w:sz w:val="24"/>
          <w:szCs w:val="24"/>
        </w:rPr>
        <w:t>et al.,</w:t>
      </w:r>
      <w:r w:rsidR="00945C39" w:rsidRPr="0013038B">
        <w:rPr>
          <w:rFonts w:ascii="Times New Roman" w:hAnsi="Times New Roman" w:cs="Times New Roman"/>
          <w:sz w:val="24"/>
          <w:szCs w:val="24"/>
        </w:rPr>
        <w:t xml:space="preserve"> </w:t>
      </w:r>
      <w:r w:rsidR="00945C39">
        <w:rPr>
          <w:rFonts w:ascii="Times New Roman" w:hAnsi="Times New Roman" w:cs="Times New Roman"/>
          <w:sz w:val="24"/>
          <w:szCs w:val="24"/>
        </w:rPr>
        <w:t>2012)</w:t>
      </w:r>
      <w:r w:rsidR="00945C39" w:rsidRPr="00D323C1">
        <w:rPr>
          <w:rFonts w:ascii="Times New Roman" w:hAnsi="Times New Roman" w:cs="Times New Roman"/>
          <w:sz w:val="24"/>
          <w:szCs w:val="24"/>
        </w:rPr>
        <w:t xml:space="preserve">. </w:t>
      </w:r>
      <w:r w:rsidRPr="00D323C1">
        <w:rPr>
          <w:rFonts w:ascii="Times New Roman" w:hAnsi="Times New Roman" w:cs="Times New Roman"/>
          <w:sz w:val="24"/>
          <w:szCs w:val="24"/>
        </w:rPr>
        <w:t xml:space="preserve"> </w:t>
      </w:r>
    </w:p>
    <w:p w:rsidR="000F641A" w:rsidRPr="00D323C1" w:rsidRDefault="000F641A" w:rsidP="00262BCD">
      <w:pPr>
        <w:spacing w:line="480" w:lineRule="auto"/>
        <w:rPr>
          <w:rFonts w:ascii="Times New Roman" w:hAnsi="Times New Roman" w:cs="Times New Roman"/>
          <w:sz w:val="24"/>
          <w:szCs w:val="24"/>
        </w:rPr>
      </w:pPr>
      <w:r w:rsidRPr="00D323C1">
        <w:rPr>
          <w:rFonts w:ascii="Times New Roman" w:hAnsi="Times New Roman" w:cs="Times New Roman"/>
          <w:sz w:val="24"/>
          <w:szCs w:val="24"/>
        </w:rPr>
        <w:t xml:space="preserve">Certain ethnic groups, especially Blacks, genetically have greater lip volume. Because the increased melanin in their skin is protective throughout their lifetimes, the skin of Blacks is less prone to solar </w:t>
      </w:r>
      <w:proofErr w:type="spellStart"/>
      <w:r w:rsidRPr="00D323C1">
        <w:rPr>
          <w:rFonts w:ascii="Times New Roman" w:hAnsi="Times New Roman" w:cs="Times New Roman"/>
          <w:sz w:val="24"/>
          <w:szCs w:val="24"/>
        </w:rPr>
        <w:t>elastosis</w:t>
      </w:r>
      <w:proofErr w:type="spellEnd"/>
      <w:r w:rsidRPr="00D323C1">
        <w:rPr>
          <w:rFonts w:ascii="Times New Roman" w:hAnsi="Times New Roman" w:cs="Times New Roman"/>
          <w:sz w:val="24"/>
          <w:szCs w:val="24"/>
        </w:rPr>
        <w:t xml:space="preserve">. Consequently, they rarely develop radial </w:t>
      </w:r>
      <w:proofErr w:type="spellStart"/>
      <w:r w:rsidRPr="00D323C1">
        <w:rPr>
          <w:rFonts w:ascii="Times New Roman" w:hAnsi="Times New Roman" w:cs="Times New Roman"/>
          <w:sz w:val="24"/>
          <w:szCs w:val="24"/>
        </w:rPr>
        <w:t>rhytides</w:t>
      </w:r>
      <w:proofErr w:type="spellEnd"/>
      <w:r w:rsidRPr="00D323C1">
        <w:rPr>
          <w:rFonts w:ascii="Times New Roman" w:hAnsi="Times New Roman" w:cs="Times New Roman"/>
          <w:sz w:val="24"/>
          <w:szCs w:val="24"/>
        </w:rPr>
        <w:t xml:space="preserve"> in the lips and their vermilion tends to retain its volume even subsequent to aging </w:t>
      </w:r>
      <w:r w:rsidR="00945C39" w:rsidRPr="0013038B">
        <w:rPr>
          <w:rFonts w:ascii="Times New Roman" w:hAnsi="Times New Roman" w:cs="Times New Roman"/>
          <w:sz w:val="24"/>
          <w:szCs w:val="24"/>
        </w:rPr>
        <w:t>(</w:t>
      </w:r>
      <w:r w:rsidR="00945C39" w:rsidRPr="00D323C1">
        <w:rPr>
          <w:rFonts w:ascii="Times New Roman" w:hAnsi="Times New Roman" w:cs="Times New Roman"/>
          <w:sz w:val="24"/>
          <w:szCs w:val="24"/>
        </w:rPr>
        <w:t>Sarnoff</w:t>
      </w:r>
      <w:r w:rsidR="00945C39">
        <w:rPr>
          <w:rFonts w:ascii="Times New Roman" w:hAnsi="Times New Roman" w:cs="Times New Roman"/>
          <w:i/>
          <w:sz w:val="24"/>
          <w:szCs w:val="24"/>
        </w:rPr>
        <w:t xml:space="preserve"> </w:t>
      </w:r>
      <w:r w:rsidR="00945C39" w:rsidRPr="0013038B">
        <w:rPr>
          <w:rFonts w:ascii="Times New Roman" w:hAnsi="Times New Roman" w:cs="Times New Roman"/>
          <w:i/>
          <w:sz w:val="24"/>
          <w:szCs w:val="24"/>
        </w:rPr>
        <w:t>et al.,</w:t>
      </w:r>
      <w:r w:rsidR="00945C39" w:rsidRPr="0013038B">
        <w:rPr>
          <w:rFonts w:ascii="Times New Roman" w:hAnsi="Times New Roman" w:cs="Times New Roman"/>
          <w:sz w:val="24"/>
          <w:szCs w:val="24"/>
        </w:rPr>
        <w:t xml:space="preserve"> </w:t>
      </w:r>
      <w:r w:rsidR="00945C39">
        <w:rPr>
          <w:rFonts w:ascii="Times New Roman" w:hAnsi="Times New Roman" w:cs="Times New Roman"/>
          <w:sz w:val="24"/>
          <w:szCs w:val="24"/>
        </w:rPr>
        <w:t>2012)</w:t>
      </w:r>
      <w:r w:rsidR="00945C39" w:rsidRPr="00D323C1">
        <w:rPr>
          <w:rFonts w:ascii="Times New Roman" w:hAnsi="Times New Roman" w:cs="Times New Roman"/>
          <w:sz w:val="24"/>
          <w:szCs w:val="24"/>
        </w:rPr>
        <w:t xml:space="preserve">.  </w:t>
      </w:r>
    </w:p>
    <w:p w:rsidR="000F641A" w:rsidRPr="00D323C1" w:rsidRDefault="000F641A" w:rsidP="00262BCD">
      <w:pPr>
        <w:spacing w:line="480" w:lineRule="auto"/>
        <w:rPr>
          <w:rFonts w:ascii="Times New Roman" w:hAnsi="Times New Roman" w:cs="Times New Roman"/>
          <w:sz w:val="24"/>
          <w:szCs w:val="24"/>
        </w:rPr>
      </w:pPr>
      <w:r w:rsidRPr="00D323C1">
        <w:rPr>
          <w:rStyle w:val="hgkelc"/>
          <w:rFonts w:ascii="Times New Roman" w:hAnsi="Times New Roman" w:cs="Times New Roman"/>
          <w:sz w:val="24"/>
          <w:szCs w:val="24"/>
        </w:rPr>
        <w:t xml:space="preserve">Lips allow us to chew and swallow with our mouth closed; to hold onto things like nails and clothes pegs, and to suckle at the breast. But even more importantly, our lips are used in communication. They allow us to smile, to bare our teeth and to kiss. </w:t>
      </w:r>
      <w:r w:rsidRPr="00D323C1">
        <w:rPr>
          <w:rFonts w:ascii="Times New Roman" w:hAnsi="Times New Roman" w:cs="Times New Roman"/>
          <w:sz w:val="24"/>
          <w:szCs w:val="24"/>
        </w:rPr>
        <w:t xml:space="preserve">Lips are an important aesthetic unit in the lower face and the window of such diverse emotions as joy, sadness, and anger. A face looks appealing or off-putting depending on the shape of the mouth corners. </w:t>
      </w:r>
      <w:r w:rsidRPr="00D323C1">
        <w:rPr>
          <w:rFonts w:ascii="Times New Roman" w:hAnsi="Times New Roman" w:cs="Times New Roman"/>
          <w:sz w:val="24"/>
          <w:szCs w:val="24"/>
        </w:rPr>
        <w:lastRenderedPageBreak/>
        <w:t>Typically, lips with slightly upturned corners look friendly and warm to others while downturned corners look depressed and angry</w:t>
      </w:r>
      <w:r w:rsidR="00945C39">
        <w:rPr>
          <w:rFonts w:ascii="Times New Roman" w:hAnsi="Times New Roman" w:cs="Times New Roman"/>
          <w:sz w:val="24"/>
          <w:szCs w:val="24"/>
        </w:rPr>
        <w:t xml:space="preserve"> </w:t>
      </w:r>
      <w:r w:rsidR="00945C39" w:rsidRPr="0013038B">
        <w:rPr>
          <w:rFonts w:ascii="Times New Roman" w:hAnsi="Times New Roman" w:cs="Times New Roman"/>
          <w:sz w:val="24"/>
          <w:szCs w:val="24"/>
        </w:rPr>
        <w:t>(</w:t>
      </w:r>
      <w:r w:rsidR="00945C39" w:rsidRPr="00D323C1">
        <w:rPr>
          <w:rFonts w:ascii="Times New Roman" w:hAnsi="Times New Roman" w:cs="Times New Roman"/>
          <w:sz w:val="24"/>
          <w:szCs w:val="24"/>
        </w:rPr>
        <w:t>Ackerman</w:t>
      </w:r>
      <w:r w:rsidR="00945C39">
        <w:rPr>
          <w:rFonts w:ascii="Times New Roman" w:hAnsi="Times New Roman" w:cs="Times New Roman"/>
          <w:i/>
          <w:sz w:val="24"/>
          <w:szCs w:val="24"/>
        </w:rPr>
        <w:t xml:space="preserve"> </w:t>
      </w:r>
      <w:r w:rsidR="00945C39" w:rsidRPr="0013038B">
        <w:rPr>
          <w:rFonts w:ascii="Times New Roman" w:hAnsi="Times New Roman" w:cs="Times New Roman"/>
          <w:i/>
          <w:sz w:val="24"/>
          <w:szCs w:val="24"/>
        </w:rPr>
        <w:t>et al.,</w:t>
      </w:r>
      <w:r w:rsidR="00945C39" w:rsidRPr="0013038B">
        <w:rPr>
          <w:rFonts w:ascii="Times New Roman" w:hAnsi="Times New Roman" w:cs="Times New Roman"/>
          <w:sz w:val="24"/>
          <w:szCs w:val="24"/>
        </w:rPr>
        <w:t xml:space="preserve"> </w:t>
      </w:r>
      <w:r w:rsidR="00945C39">
        <w:rPr>
          <w:rFonts w:ascii="Times New Roman" w:hAnsi="Times New Roman" w:cs="Times New Roman"/>
          <w:sz w:val="24"/>
          <w:szCs w:val="24"/>
        </w:rPr>
        <w:t>1998).</w:t>
      </w:r>
    </w:p>
    <w:p w:rsidR="000F641A" w:rsidRPr="00D323C1" w:rsidRDefault="000F641A" w:rsidP="00262BCD">
      <w:pPr>
        <w:spacing w:line="480" w:lineRule="auto"/>
        <w:rPr>
          <w:rFonts w:ascii="Times New Roman" w:hAnsi="Times New Roman" w:cs="Times New Roman"/>
          <w:sz w:val="24"/>
          <w:szCs w:val="24"/>
        </w:rPr>
      </w:pPr>
    </w:p>
    <w:p w:rsidR="000F641A" w:rsidRPr="00D323C1" w:rsidRDefault="004C2727" w:rsidP="00262BCD">
      <w:pPr>
        <w:pStyle w:val="Default"/>
        <w:spacing w:line="480" w:lineRule="auto"/>
        <w:rPr>
          <w:b/>
          <w:bCs/>
          <w:color w:val="auto"/>
        </w:rPr>
      </w:pPr>
      <w:r>
        <w:rPr>
          <w:b/>
          <w:bCs/>
          <w:color w:val="auto"/>
        </w:rPr>
        <w:t>MATERIAL AND METHOD</w:t>
      </w:r>
    </w:p>
    <w:p w:rsidR="000F641A" w:rsidRPr="00D323C1" w:rsidRDefault="000F641A" w:rsidP="00262BCD">
      <w:pPr>
        <w:spacing w:line="480" w:lineRule="auto"/>
        <w:ind w:left="252"/>
        <w:rPr>
          <w:rFonts w:ascii="Times New Roman" w:hAnsi="Times New Roman" w:cs="Times New Roman"/>
          <w:b/>
          <w:sz w:val="24"/>
          <w:szCs w:val="24"/>
        </w:rPr>
      </w:pPr>
      <w:r w:rsidRPr="00D323C1">
        <w:rPr>
          <w:rFonts w:ascii="Times New Roman" w:hAnsi="Times New Roman" w:cs="Times New Roman"/>
          <w:b/>
          <w:sz w:val="24"/>
          <w:szCs w:val="24"/>
        </w:rPr>
        <w:t>MATERIALS</w:t>
      </w:r>
    </w:p>
    <w:p w:rsidR="000F641A" w:rsidRPr="00D323C1" w:rsidRDefault="000F641A" w:rsidP="00262BCD">
      <w:pPr>
        <w:pStyle w:val="ListParagraph"/>
        <w:numPr>
          <w:ilvl w:val="0"/>
          <w:numId w:val="4"/>
        </w:numPr>
        <w:spacing w:line="480" w:lineRule="auto"/>
        <w:rPr>
          <w:rFonts w:ascii="Times New Roman" w:hAnsi="Times New Roman" w:cs="Times New Roman"/>
          <w:sz w:val="24"/>
          <w:szCs w:val="24"/>
        </w:rPr>
      </w:pPr>
      <w:r w:rsidRPr="00D323C1">
        <w:rPr>
          <w:rFonts w:ascii="Times New Roman" w:hAnsi="Times New Roman" w:cs="Times New Roman"/>
          <w:sz w:val="24"/>
          <w:szCs w:val="24"/>
        </w:rPr>
        <w:t>A Digital Camera (SONY)</w:t>
      </w:r>
    </w:p>
    <w:p w:rsidR="000F641A" w:rsidRPr="00D323C1" w:rsidRDefault="000F641A" w:rsidP="00262BCD">
      <w:pPr>
        <w:pStyle w:val="ListParagraph"/>
        <w:spacing w:line="480" w:lineRule="auto"/>
        <w:ind w:left="780"/>
        <w:rPr>
          <w:rFonts w:ascii="Times New Roman" w:hAnsi="Times New Roman" w:cs="Times New Roman"/>
          <w:sz w:val="24"/>
          <w:szCs w:val="24"/>
        </w:rPr>
      </w:pPr>
      <w:r w:rsidRPr="00D323C1">
        <w:rPr>
          <w:rFonts w:ascii="Times New Roman" w:hAnsi="Times New Roman" w:cs="Times New Roman"/>
          <w:sz w:val="24"/>
          <w:szCs w:val="24"/>
        </w:rPr>
        <w:t xml:space="preserve">Focal length: 26-130mm and a </w:t>
      </w:r>
      <w:proofErr w:type="spellStart"/>
      <w:r w:rsidRPr="00D323C1">
        <w:rPr>
          <w:rFonts w:ascii="Times New Roman" w:eastAsia="Times New Roman" w:hAnsi="Times New Roman" w:cs="Times New Roman"/>
          <w:sz w:val="24"/>
          <w:szCs w:val="24"/>
        </w:rPr>
        <w:t>infinix</w:t>
      </w:r>
      <w:proofErr w:type="spellEnd"/>
      <w:r w:rsidRPr="00D323C1">
        <w:rPr>
          <w:rFonts w:ascii="Times New Roman" w:eastAsia="Times New Roman" w:hAnsi="Times New Roman" w:cs="Times New Roman"/>
          <w:sz w:val="24"/>
          <w:szCs w:val="24"/>
        </w:rPr>
        <w:t xml:space="preserve"> rear camera with 13-mega-pixel (f/1</w:t>
      </w:r>
      <w:proofErr w:type="gramStart"/>
      <w:r w:rsidRPr="00D323C1">
        <w:rPr>
          <w:rFonts w:ascii="Times New Roman" w:eastAsia="Times New Roman" w:hAnsi="Times New Roman" w:cs="Times New Roman"/>
          <w:sz w:val="24"/>
          <w:szCs w:val="24"/>
        </w:rPr>
        <w:t>,8</w:t>
      </w:r>
      <w:proofErr w:type="gramEnd"/>
      <w:r w:rsidRPr="00D323C1">
        <w:rPr>
          <w:rFonts w:ascii="Times New Roman" w:eastAsia="Times New Roman" w:hAnsi="Times New Roman" w:cs="Times New Roman"/>
          <w:sz w:val="24"/>
          <w:szCs w:val="24"/>
        </w:rPr>
        <w:t>)</w:t>
      </w:r>
    </w:p>
    <w:p w:rsidR="000F641A" w:rsidRPr="00D323C1" w:rsidRDefault="000F641A" w:rsidP="00262BCD">
      <w:pPr>
        <w:spacing w:line="480" w:lineRule="auto"/>
        <w:rPr>
          <w:rFonts w:ascii="Times New Roman" w:hAnsi="Times New Roman" w:cs="Times New Roman"/>
          <w:sz w:val="24"/>
          <w:szCs w:val="24"/>
        </w:rPr>
      </w:pPr>
      <w:r w:rsidRPr="00D323C1">
        <w:rPr>
          <w:rFonts w:ascii="Times New Roman" w:hAnsi="Times New Roman" w:cs="Times New Roman"/>
          <w:sz w:val="24"/>
          <w:szCs w:val="24"/>
        </w:rPr>
        <w:t xml:space="preserve">       2. Magnifying glass</w:t>
      </w:r>
    </w:p>
    <w:p w:rsidR="000F641A" w:rsidRPr="00D323C1" w:rsidRDefault="000F641A" w:rsidP="00262BCD">
      <w:pPr>
        <w:spacing w:line="480" w:lineRule="auto"/>
        <w:rPr>
          <w:rFonts w:ascii="Times New Roman" w:hAnsi="Times New Roman" w:cs="Times New Roman"/>
          <w:sz w:val="24"/>
          <w:szCs w:val="24"/>
        </w:rPr>
      </w:pPr>
      <w:r w:rsidRPr="00D323C1">
        <w:rPr>
          <w:rFonts w:ascii="Times New Roman" w:hAnsi="Times New Roman" w:cs="Times New Roman"/>
          <w:sz w:val="24"/>
          <w:szCs w:val="24"/>
        </w:rPr>
        <w:t xml:space="preserve">       3. Pencil </w:t>
      </w:r>
    </w:p>
    <w:p w:rsidR="000F641A" w:rsidRPr="00D323C1" w:rsidRDefault="000F641A" w:rsidP="00262BCD">
      <w:pPr>
        <w:spacing w:line="480" w:lineRule="auto"/>
        <w:rPr>
          <w:rFonts w:ascii="Times New Roman" w:hAnsi="Times New Roman" w:cs="Times New Roman"/>
          <w:sz w:val="24"/>
          <w:szCs w:val="24"/>
        </w:rPr>
      </w:pPr>
      <w:r w:rsidRPr="00D323C1">
        <w:rPr>
          <w:rFonts w:ascii="Times New Roman" w:hAnsi="Times New Roman" w:cs="Times New Roman"/>
          <w:sz w:val="24"/>
          <w:szCs w:val="24"/>
        </w:rPr>
        <w:t xml:space="preserve">       4. Hand gloves</w:t>
      </w:r>
    </w:p>
    <w:p w:rsidR="000F641A" w:rsidRPr="00D323C1" w:rsidRDefault="000F641A" w:rsidP="00262BCD">
      <w:pPr>
        <w:spacing w:line="480" w:lineRule="auto"/>
        <w:rPr>
          <w:rFonts w:ascii="Times New Roman" w:hAnsi="Times New Roman" w:cs="Times New Roman"/>
          <w:sz w:val="24"/>
          <w:szCs w:val="24"/>
        </w:rPr>
      </w:pPr>
      <w:r w:rsidRPr="00D323C1">
        <w:rPr>
          <w:rFonts w:ascii="Times New Roman" w:hAnsi="Times New Roman" w:cs="Times New Roman"/>
          <w:sz w:val="24"/>
          <w:szCs w:val="24"/>
        </w:rPr>
        <w:t xml:space="preserve">       5.  Laboratory Coat</w:t>
      </w:r>
    </w:p>
    <w:p w:rsidR="000F641A" w:rsidRPr="00D323C1" w:rsidRDefault="000F641A" w:rsidP="00262BCD">
      <w:pPr>
        <w:spacing w:line="480" w:lineRule="auto"/>
        <w:rPr>
          <w:rFonts w:ascii="Times New Roman" w:hAnsi="Times New Roman" w:cs="Times New Roman"/>
          <w:sz w:val="24"/>
          <w:szCs w:val="24"/>
        </w:rPr>
      </w:pPr>
      <w:r w:rsidRPr="00D323C1">
        <w:rPr>
          <w:rFonts w:ascii="Times New Roman" w:hAnsi="Times New Roman" w:cs="Times New Roman"/>
          <w:sz w:val="24"/>
          <w:szCs w:val="24"/>
        </w:rPr>
        <w:t xml:space="preserve">       6.  Nose mask</w:t>
      </w:r>
    </w:p>
    <w:p w:rsidR="000F641A" w:rsidRPr="004C2727" w:rsidRDefault="000F641A" w:rsidP="004C2727">
      <w:pPr>
        <w:spacing w:line="480" w:lineRule="auto"/>
        <w:rPr>
          <w:rFonts w:ascii="Times New Roman" w:hAnsi="Times New Roman" w:cs="Times New Roman"/>
          <w:sz w:val="24"/>
          <w:szCs w:val="24"/>
        </w:rPr>
      </w:pPr>
      <w:r w:rsidRPr="00D323C1">
        <w:rPr>
          <w:rFonts w:ascii="Times New Roman" w:hAnsi="Times New Roman" w:cs="Times New Roman"/>
          <w:sz w:val="24"/>
          <w:szCs w:val="24"/>
        </w:rPr>
        <w:t xml:space="preserve">       7. </w:t>
      </w:r>
      <w:r w:rsidR="004C2727">
        <w:rPr>
          <w:rFonts w:ascii="Times New Roman" w:hAnsi="Times New Roman" w:cs="Times New Roman"/>
          <w:sz w:val="24"/>
          <w:szCs w:val="24"/>
        </w:rPr>
        <w:t>Questionnaires and Consent form</w:t>
      </w:r>
    </w:p>
    <w:p w:rsidR="000F641A" w:rsidRPr="00D323C1" w:rsidRDefault="000F641A" w:rsidP="00262BCD">
      <w:pPr>
        <w:pStyle w:val="Default"/>
        <w:spacing w:line="480" w:lineRule="auto"/>
        <w:rPr>
          <w:b/>
          <w:bCs/>
          <w:color w:val="auto"/>
        </w:rPr>
      </w:pPr>
    </w:p>
    <w:p w:rsidR="000F641A" w:rsidRPr="00D323C1" w:rsidRDefault="000F641A" w:rsidP="00262BCD">
      <w:pPr>
        <w:pStyle w:val="Default"/>
        <w:spacing w:line="480" w:lineRule="auto"/>
        <w:rPr>
          <w:color w:val="auto"/>
        </w:rPr>
      </w:pPr>
      <w:r w:rsidRPr="00D323C1">
        <w:rPr>
          <w:b/>
          <w:bCs/>
          <w:color w:val="auto"/>
        </w:rPr>
        <w:t xml:space="preserve">STUDY POPULATION </w:t>
      </w:r>
    </w:p>
    <w:p w:rsidR="000F641A" w:rsidRPr="00D323C1" w:rsidRDefault="000F641A" w:rsidP="00262BCD">
      <w:pPr>
        <w:pStyle w:val="Default"/>
        <w:spacing w:line="480" w:lineRule="auto"/>
        <w:rPr>
          <w:color w:val="auto"/>
        </w:rPr>
      </w:pPr>
      <w:r w:rsidRPr="00D323C1">
        <w:rPr>
          <w:color w:val="auto"/>
        </w:rPr>
        <w:t xml:space="preserve">The study was conducted in 5 different local governments among </w:t>
      </w:r>
      <w:proofErr w:type="spellStart"/>
      <w:r w:rsidRPr="00D323C1">
        <w:rPr>
          <w:color w:val="auto"/>
        </w:rPr>
        <w:t>Ibolo</w:t>
      </w:r>
      <w:proofErr w:type="spellEnd"/>
      <w:r w:rsidRPr="00D323C1">
        <w:rPr>
          <w:color w:val="auto"/>
        </w:rPr>
        <w:t xml:space="preserve"> ethnic group in </w:t>
      </w:r>
      <w:proofErr w:type="spellStart"/>
      <w:r w:rsidRPr="00D323C1">
        <w:rPr>
          <w:color w:val="auto"/>
        </w:rPr>
        <w:t>Kwara</w:t>
      </w:r>
      <w:proofErr w:type="spellEnd"/>
      <w:r w:rsidRPr="00D323C1">
        <w:rPr>
          <w:color w:val="auto"/>
        </w:rPr>
        <w:t xml:space="preserve"> and </w:t>
      </w:r>
      <w:proofErr w:type="spellStart"/>
      <w:r w:rsidRPr="00D323C1">
        <w:rPr>
          <w:color w:val="auto"/>
        </w:rPr>
        <w:t>Osun</w:t>
      </w:r>
      <w:proofErr w:type="spellEnd"/>
      <w:r w:rsidRPr="00D323C1">
        <w:rPr>
          <w:color w:val="auto"/>
        </w:rPr>
        <w:t xml:space="preserve"> state for a period of three weeks. </w:t>
      </w:r>
      <w:proofErr w:type="spellStart"/>
      <w:proofErr w:type="gramStart"/>
      <w:r w:rsidRPr="00D323C1">
        <w:rPr>
          <w:color w:val="auto"/>
        </w:rPr>
        <w:t>kwara</w:t>
      </w:r>
      <w:proofErr w:type="spellEnd"/>
      <w:proofErr w:type="gramEnd"/>
      <w:r w:rsidRPr="00D323C1">
        <w:rPr>
          <w:color w:val="auto"/>
        </w:rPr>
        <w:t xml:space="preserve"> state is located in west-central, Nigeria and </w:t>
      </w:r>
      <w:proofErr w:type="spellStart"/>
      <w:r w:rsidRPr="00D323C1">
        <w:rPr>
          <w:color w:val="auto"/>
        </w:rPr>
        <w:t>Osun</w:t>
      </w:r>
      <w:proofErr w:type="spellEnd"/>
      <w:r w:rsidRPr="00D323C1">
        <w:rPr>
          <w:color w:val="auto"/>
        </w:rPr>
        <w:t xml:space="preserve"> state is located in southwestern Nigeria. According to 2006 national population census</w:t>
      </w:r>
      <w:proofErr w:type="gramStart"/>
      <w:r w:rsidRPr="00D323C1">
        <w:rPr>
          <w:color w:val="auto"/>
        </w:rPr>
        <w:t xml:space="preserve">,  </w:t>
      </w:r>
      <w:proofErr w:type="spellStart"/>
      <w:r w:rsidRPr="00D323C1">
        <w:rPr>
          <w:color w:val="auto"/>
        </w:rPr>
        <w:t>kwara</w:t>
      </w:r>
      <w:proofErr w:type="spellEnd"/>
      <w:proofErr w:type="gramEnd"/>
      <w:r w:rsidRPr="00D323C1">
        <w:rPr>
          <w:color w:val="auto"/>
        </w:rPr>
        <w:t xml:space="preserve"> state population was 2,365,353 and </w:t>
      </w:r>
      <w:proofErr w:type="spellStart"/>
      <w:r w:rsidRPr="00D323C1">
        <w:rPr>
          <w:color w:val="auto"/>
        </w:rPr>
        <w:t>osun</w:t>
      </w:r>
      <w:proofErr w:type="spellEnd"/>
      <w:r w:rsidRPr="00D323C1">
        <w:rPr>
          <w:color w:val="auto"/>
        </w:rPr>
        <w:t xml:space="preserve"> state population was 3,416,959 (National Population Commission, 2006). The sum of the L.G.A  Population considered using </w:t>
      </w:r>
      <w:proofErr w:type="spellStart"/>
      <w:r w:rsidRPr="00D323C1">
        <w:rPr>
          <w:color w:val="auto"/>
        </w:rPr>
        <w:t>Odo</w:t>
      </w:r>
      <w:proofErr w:type="spellEnd"/>
      <w:r w:rsidRPr="00D323C1">
        <w:rPr>
          <w:color w:val="auto"/>
        </w:rPr>
        <w:t xml:space="preserve"> </w:t>
      </w:r>
      <w:proofErr w:type="spellStart"/>
      <w:r w:rsidRPr="00D323C1">
        <w:rPr>
          <w:color w:val="auto"/>
        </w:rPr>
        <w:t>Otin</w:t>
      </w:r>
      <w:proofErr w:type="spellEnd"/>
      <w:r w:rsidRPr="00D323C1">
        <w:rPr>
          <w:color w:val="auto"/>
        </w:rPr>
        <w:t xml:space="preserve">, </w:t>
      </w:r>
      <w:proofErr w:type="spellStart"/>
      <w:r w:rsidRPr="00D323C1">
        <w:rPr>
          <w:color w:val="auto"/>
        </w:rPr>
        <w:t>Ejigbo</w:t>
      </w:r>
      <w:proofErr w:type="spellEnd"/>
      <w:r w:rsidRPr="00D323C1">
        <w:rPr>
          <w:color w:val="auto"/>
        </w:rPr>
        <w:t xml:space="preserve">, </w:t>
      </w:r>
      <w:proofErr w:type="spellStart"/>
      <w:r w:rsidRPr="00D323C1">
        <w:rPr>
          <w:color w:val="auto"/>
        </w:rPr>
        <w:t>Ikirun</w:t>
      </w:r>
      <w:proofErr w:type="spellEnd"/>
      <w:r w:rsidRPr="00D323C1">
        <w:rPr>
          <w:color w:val="auto"/>
        </w:rPr>
        <w:t xml:space="preserve">, </w:t>
      </w:r>
      <w:proofErr w:type="spellStart"/>
      <w:r w:rsidRPr="00D323C1">
        <w:rPr>
          <w:color w:val="auto"/>
        </w:rPr>
        <w:t>Ijagbo</w:t>
      </w:r>
      <w:proofErr w:type="spellEnd"/>
      <w:r w:rsidRPr="00D323C1">
        <w:rPr>
          <w:color w:val="auto"/>
        </w:rPr>
        <w:t>, Offa was 562,670 (Census, 2006).</w:t>
      </w:r>
    </w:p>
    <w:p w:rsidR="000F641A" w:rsidRPr="00D323C1" w:rsidRDefault="000F641A" w:rsidP="00262BCD">
      <w:pPr>
        <w:spacing w:line="480" w:lineRule="auto"/>
        <w:rPr>
          <w:rFonts w:ascii="Times New Roman" w:hAnsi="Times New Roman" w:cs="Times New Roman"/>
          <w:sz w:val="24"/>
          <w:szCs w:val="24"/>
        </w:rPr>
      </w:pPr>
      <w:r w:rsidRPr="00D323C1">
        <w:rPr>
          <w:rFonts w:ascii="Times New Roman" w:hAnsi="Times New Roman" w:cs="Times New Roman"/>
          <w:sz w:val="24"/>
          <w:szCs w:val="24"/>
        </w:rPr>
        <w:t>Age group percentage (18 – 65) = 19.8+15.5+12.8+3.9+2.4= 54.4 (Census, 2007).</w:t>
      </w:r>
    </w:p>
    <w:p w:rsidR="000F641A" w:rsidRPr="00D323C1" w:rsidRDefault="000F641A" w:rsidP="00262BCD">
      <w:pPr>
        <w:pStyle w:val="Default"/>
        <w:spacing w:line="480" w:lineRule="auto"/>
        <w:rPr>
          <w:b/>
          <w:color w:val="auto"/>
        </w:rPr>
      </w:pPr>
      <w:r w:rsidRPr="00D323C1">
        <w:rPr>
          <w:b/>
          <w:color w:val="auto"/>
        </w:rPr>
        <w:lastRenderedPageBreak/>
        <w:t>SAMPLE SIZE</w:t>
      </w:r>
    </w:p>
    <w:p w:rsidR="000F641A" w:rsidRPr="00D323C1" w:rsidRDefault="000F641A" w:rsidP="00262BCD">
      <w:pPr>
        <w:pStyle w:val="Default"/>
        <w:spacing w:line="480" w:lineRule="auto"/>
        <w:rPr>
          <w:color w:val="auto"/>
        </w:rPr>
      </w:pPr>
      <w:r w:rsidRPr="00D323C1">
        <w:rPr>
          <w:color w:val="auto"/>
        </w:rPr>
        <w:t xml:space="preserve">Sample size was determined using Fishers formulae (Fisher, 1935). </w:t>
      </w:r>
    </w:p>
    <w:p w:rsidR="000F641A" w:rsidRPr="00D323C1" w:rsidRDefault="000F641A" w:rsidP="00262BCD">
      <w:pPr>
        <w:pStyle w:val="Default"/>
        <w:spacing w:line="480" w:lineRule="auto"/>
        <w:rPr>
          <w:color w:val="auto"/>
        </w:rPr>
      </w:pPr>
    </w:p>
    <w:p w:rsidR="000F641A" w:rsidRPr="00D323C1" w:rsidRDefault="000F641A" w:rsidP="00262BCD">
      <w:pPr>
        <w:spacing w:line="480" w:lineRule="auto"/>
        <w:rPr>
          <w:rFonts w:ascii="Times New Roman" w:hAnsi="Times New Roman" w:cs="Times New Roman"/>
          <w:sz w:val="24"/>
          <w:szCs w:val="24"/>
        </w:rPr>
      </w:pPr>
      <w:r w:rsidRPr="00D323C1">
        <w:rPr>
          <w:rFonts w:ascii="Times New Roman" w:hAnsi="Times New Roman" w:cs="Times New Roman"/>
          <w:noProof/>
          <w:sz w:val="24"/>
          <w:szCs w:val="24"/>
        </w:rPr>
        <mc:AlternateContent>
          <mc:Choice Requires="wps">
            <w:drawing>
              <wp:anchor distT="0" distB="0" distL="0" distR="0" simplePos="0" relativeHeight="251659264" behindDoc="0" locked="0" layoutInCell="1" allowOverlap="1" wp14:anchorId="5842EA3A" wp14:editId="1A209621">
                <wp:simplePos x="0" y="0"/>
                <wp:positionH relativeFrom="column">
                  <wp:posOffset>99695</wp:posOffset>
                </wp:positionH>
                <wp:positionV relativeFrom="paragraph">
                  <wp:posOffset>196850</wp:posOffset>
                </wp:positionV>
                <wp:extent cx="915670" cy="5715"/>
                <wp:effectExtent l="0" t="0" r="17780" b="3238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5670" cy="571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flip:y;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7.85pt,15.5pt" to="79.9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" strokeweight=".5pt">
                <v:stroke joinstyle="miter"/>
              </v:line>
            </w:pict>
          </mc:Fallback>
        </mc:AlternateContent>
      </w:r>
      <w:r w:rsidRPr="00D323C1">
        <w:rPr>
          <w:rFonts w:ascii="Times New Roman" w:hAnsi="Times New Roman" w:cs="Times New Roman"/>
          <w:sz w:val="24"/>
          <w:szCs w:val="24"/>
        </w:rPr>
        <w:t>S =   Z</w:t>
      </w:r>
      <w:r w:rsidRPr="00D323C1">
        <w:rPr>
          <w:rFonts w:ascii="Times New Roman" w:hAnsi="Times New Roman" w:cs="Times New Roman"/>
          <w:sz w:val="24"/>
          <w:szCs w:val="24"/>
          <w:vertAlign w:val="superscript"/>
        </w:rPr>
        <w:t>2</w:t>
      </w:r>
      <w:r w:rsidRPr="00D323C1">
        <w:rPr>
          <w:rFonts w:ascii="Times New Roman" w:hAnsi="Times New Roman" w:cs="Times New Roman"/>
          <w:sz w:val="24"/>
          <w:szCs w:val="24"/>
        </w:rPr>
        <w:t xml:space="preserve"> X P</w:t>
      </w:r>
      <w:r w:rsidRPr="00D323C1">
        <w:rPr>
          <w:rFonts w:ascii="Times New Roman" w:hAnsi="Times New Roman" w:cs="Times New Roman"/>
          <w:sz w:val="24"/>
          <w:szCs w:val="24"/>
          <w:vertAlign w:val="superscript"/>
        </w:rPr>
        <w:t xml:space="preserve"> </w:t>
      </w:r>
      <w:r w:rsidRPr="00D323C1">
        <w:rPr>
          <w:rFonts w:ascii="Times New Roman" w:hAnsi="Times New Roman" w:cs="Times New Roman"/>
          <w:sz w:val="24"/>
          <w:szCs w:val="24"/>
        </w:rPr>
        <w:t>X Q</w:t>
      </w:r>
    </w:p>
    <w:p w:rsidR="000F641A" w:rsidRPr="00D323C1" w:rsidRDefault="000F641A" w:rsidP="00262BCD">
      <w:pPr>
        <w:spacing w:line="480" w:lineRule="auto"/>
        <w:rPr>
          <w:rFonts w:ascii="Times New Roman" w:hAnsi="Times New Roman" w:cs="Times New Roman"/>
          <w:sz w:val="24"/>
          <w:szCs w:val="24"/>
          <w:vertAlign w:val="superscript"/>
        </w:rPr>
      </w:pPr>
      <w:r w:rsidRPr="00D323C1">
        <w:rPr>
          <w:rFonts w:ascii="Times New Roman" w:hAnsi="Times New Roman" w:cs="Times New Roman"/>
          <w:sz w:val="24"/>
          <w:szCs w:val="24"/>
        </w:rPr>
        <w:tab/>
        <w:t>D</w:t>
      </w:r>
      <w:r w:rsidRPr="00D323C1">
        <w:rPr>
          <w:rFonts w:ascii="Times New Roman" w:hAnsi="Times New Roman" w:cs="Times New Roman"/>
          <w:sz w:val="24"/>
          <w:szCs w:val="24"/>
          <w:vertAlign w:val="superscript"/>
        </w:rPr>
        <w:t>2</w:t>
      </w:r>
    </w:p>
    <w:p w:rsidR="000F641A" w:rsidRPr="00D323C1" w:rsidRDefault="000F641A" w:rsidP="00262BCD">
      <w:pPr>
        <w:spacing w:line="480" w:lineRule="auto"/>
        <w:rPr>
          <w:rFonts w:ascii="Times New Roman" w:hAnsi="Times New Roman" w:cs="Times New Roman"/>
          <w:sz w:val="24"/>
          <w:szCs w:val="24"/>
        </w:rPr>
      </w:pPr>
      <w:r w:rsidRPr="00D323C1">
        <w:rPr>
          <w:rFonts w:ascii="Times New Roman" w:hAnsi="Times New Roman" w:cs="Times New Roman"/>
          <w:sz w:val="24"/>
          <w:szCs w:val="24"/>
        </w:rPr>
        <w:t>Where S = Sample size</w:t>
      </w:r>
    </w:p>
    <w:p w:rsidR="000F641A" w:rsidRPr="00D323C1" w:rsidRDefault="000F641A" w:rsidP="00262BCD">
      <w:pPr>
        <w:spacing w:line="480" w:lineRule="auto"/>
        <w:ind w:firstLineChars="200" w:firstLine="480"/>
        <w:rPr>
          <w:rFonts w:ascii="Times New Roman" w:hAnsi="Times New Roman" w:cs="Times New Roman"/>
          <w:sz w:val="24"/>
          <w:szCs w:val="24"/>
        </w:rPr>
      </w:pPr>
      <w:r w:rsidRPr="00D323C1">
        <w:rPr>
          <w:rFonts w:ascii="Times New Roman" w:hAnsi="Times New Roman" w:cs="Times New Roman"/>
          <w:sz w:val="24"/>
          <w:szCs w:val="24"/>
        </w:rPr>
        <w:t xml:space="preserve">    Z=1.96(constant)</w:t>
      </w:r>
    </w:p>
    <w:p w:rsidR="000F641A" w:rsidRPr="00D323C1" w:rsidRDefault="000F641A" w:rsidP="00262BCD">
      <w:pPr>
        <w:spacing w:line="480" w:lineRule="auto"/>
        <w:rPr>
          <w:rFonts w:ascii="Times New Roman" w:hAnsi="Times New Roman" w:cs="Times New Roman"/>
          <w:sz w:val="24"/>
          <w:szCs w:val="24"/>
        </w:rPr>
      </w:pPr>
      <w:r w:rsidRPr="00D323C1">
        <w:rPr>
          <w:rFonts w:ascii="Times New Roman" w:hAnsi="Times New Roman" w:cs="Times New Roman"/>
          <w:sz w:val="24"/>
          <w:szCs w:val="24"/>
        </w:rPr>
        <w:t xml:space="preserve">            D=Tolerance level = 0.05</w:t>
      </w:r>
    </w:p>
    <w:p w:rsidR="000F641A" w:rsidRPr="00D323C1" w:rsidRDefault="000F641A" w:rsidP="00262BCD">
      <w:pPr>
        <w:spacing w:line="480" w:lineRule="auto"/>
        <w:rPr>
          <w:rFonts w:ascii="Times New Roman" w:hAnsi="Times New Roman" w:cs="Times New Roman"/>
          <w:sz w:val="24"/>
          <w:szCs w:val="24"/>
        </w:rPr>
      </w:pPr>
      <w:r w:rsidRPr="00D323C1">
        <w:rPr>
          <w:rFonts w:ascii="Times New Roman" w:hAnsi="Times New Roman" w:cs="Times New Roman"/>
          <w:sz w:val="24"/>
          <w:szCs w:val="24"/>
        </w:rPr>
        <w:t xml:space="preserve">            Q= 1 – P </w:t>
      </w:r>
    </w:p>
    <w:p w:rsidR="000F641A" w:rsidRPr="00D323C1" w:rsidRDefault="000F641A" w:rsidP="00262BCD">
      <w:pPr>
        <w:spacing w:line="480" w:lineRule="auto"/>
        <w:rPr>
          <w:rFonts w:ascii="Times New Roman" w:hAnsi="Times New Roman" w:cs="Times New Roman"/>
          <w:sz w:val="24"/>
          <w:szCs w:val="24"/>
        </w:rPr>
      </w:pPr>
      <w:r w:rsidRPr="00D323C1">
        <w:rPr>
          <w:rFonts w:ascii="Times New Roman" w:hAnsi="Times New Roman" w:cs="Times New Roman"/>
          <w:sz w:val="24"/>
          <w:szCs w:val="24"/>
        </w:rPr>
        <w:t>C</w:t>
      </w:r>
      <w:r w:rsidRPr="00D323C1">
        <w:rPr>
          <w:rFonts w:ascii="Times New Roman" w:hAnsi="Times New Roman" w:cs="Times New Roman"/>
          <w:noProof/>
          <w:sz w:val="24"/>
          <w:szCs w:val="24"/>
        </w:rPr>
        <mc:AlternateContent>
          <mc:Choice Requires="wps">
            <w:drawing>
              <wp:anchor distT="0" distB="0" distL="0" distR="0" simplePos="0" relativeHeight="251664384" behindDoc="0" locked="0" layoutInCell="1" allowOverlap="1" wp14:anchorId="6F2C2868" wp14:editId="0C17155F">
                <wp:simplePos x="0" y="0"/>
                <wp:positionH relativeFrom="page">
                  <wp:posOffset>1376045</wp:posOffset>
                </wp:positionH>
                <wp:positionV relativeFrom="page">
                  <wp:posOffset>-655320</wp:posOffset>
                </wp:positionV>
                <wp:extent cx="560705" cy="134620"/>
                <wp:effectExtent l="13970" t="11430" r="635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705" cy="13462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 from="108.35pt,-51.6pt" to="15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" strokeweight=".5pt">
                <v:stroke joinstyle="miter"/>
                <w10:wrap anchorx="page" anchory="page"/>
              </v:line>
            </w:pict>
          </mc:Fallback>
        </mc:AlternateContent>
      </w:r>
      <w:r w:rsidRPr="00D323C1">
        <w:rPr>
          <w:rFonts w:ascii="Times New Roman" w:hAnsi="Times New Roman" w:cs="Times New Roman"/>
          <w:sz w:val="24"/>
          <w:szCs w:val="24"/>
        </w:rPr>
        <w:t>ONSIDERED POPULATION = 562,670</w:t>
      </w:r>
    </w:p>
    <w:p w:rsidR="000F641A" w:rsidRPr="00D323C1" w:rsidRDefault="000F641A" w:rsidP="00262BCD">
      <w:pPr>
        <w:spacing w:line="480" w:lineRule="auto"/>
        <w:rPr>
          <w:rFonts w:ascii="Times New Roman" w:hAnsi="Times New Roman" w:cs="Times New Roman"/>
          <w:sz w:val="24"/>
          <w:szCs w:val="24"/>
        </w:rPr>
      </w:pPr>
    </w:p>
    <w:p w:rsidR="000F641A" w:rsidRPr="00D323C1" w:rsidRDefault="000F641A" w:rsidP="00262BCD">
      <w:pPr>
        <w:spacing w:line="480" w:lineRule="auto"/>
        <w:rPr>
          <w:rFonts w:ascii="Times New Roman" w:hAnsi="Times New Roman" w:cs="Times New Roman"/>
          <w:sz w:val="24"/>
          <w:szCs w:val="24"/>
        </w:rPr>
      </w:pPr>
      <w:r w:rsidRPr="00D323C1">
        <w:rPr>
          <w:rFonts w:ascii="Times New Roman" w:hAnsi="Times New Roman" w:cs="Times New Roman"/>
          <w:noProof/>
          <w:sz w:val="24"/>
          <w:szCs w:val="24"/>
        </w:rPr>
        <mc:AlternateContent>
          <mc:Choice Requires="wps">
            <w:drawing>
              <wp:anchor distT="0" distB="0" distL="0" distR="0" simplePos="0" relativeHeight="251660288" behindDoc="0" locked="0" layoutInCell="1" allowOverlap="1" wp14:anchorId="6C9B8D17" wp14:editId="2680924F">
                <wp:simplePos x="0" y="0"/>
                <wp:positionH relativeFrom="column">
                  <wp:posOffset>228600</wp:posOffset>
                </wp:positionH>
                <wp:positionV relativeFrom="paragraph">
                  <wp:posOffset>183922</wp:posOffset>
                </wp:positionV>
                <wp:extent cx="2428875" cy="22860"/>
                <wp:effectExtent l="0" t="0" r="28575" b="342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28875" cy="2286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8pt,14.5pt" to="209.2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" strokeweight=".5pt">
                <v:stroke joinstyle="miter"/>
              </v:line>
            </w:pict>
          </mc:Fallback>
        </mc:AlternateContent>
      </w:r>
      <w:r w:rsidRPr="00D323C1">
        <w:rPr>
          <w:rFonts w:ascii="Times New Roman" w:hAnsi="Times New Roman" w:cs="Times New Roman"/>
          <w:sz w:val="24"/>
          <w:szCs w:val="24"/>
        </w:rPr>
        <w:t xml:space="preserve">P = AGE GROUP X CONSIDERED POPULATION   </w:t>
      </w:r>
    </w:p>
    <w:p w:rsidR="000F641A" w:rsidRPr="00D323C1" w:rsidRDefault="000F641A" w:rsidP="00262BCD">
      <w:pPr>
        <w:spacing w:line="480" w:lineRule="auto"/>
        <w:rPr>
          <w:rFonts w:ascii="Times New Roman" w:hAnsi="Times New Roman" w:cs="Times New Roman"/>
          <w:sz w:val="24"/>
          <w:szCs w:val="24"/>
        </w:rPr>
      </w:pPr>
      <w:r w:rsidRPr="00D323C1">
        <w:rPr>
          <w:rFonts w:ascii="Times New Roman" w:hAnsi="Times New Roman" w:cs="Times New Roman"/>
          <w:sz w:val="24"/>
          <w:szCs w:val="24"/>
        </w:rPr>
        <w:t xml:space="preserve">    </w:t>
      </w:r>
      <w:r w:rsidRPr="00D323C1">
        <w:rPr>
          <w:rFonts w:ascii="Times New Roman" w:hAnsi="Times New Roman" w:cs="Times New Roman"/>
          <w:sz w:val="24"/>
          <w:szCs w:val="24"/>
        </w:rPr>
        <w:tab/>
      </w:r>
      <w:r w:rsidRPr="00D323C1">
        <w:rPr>
          <w:rFonts w:ascii="Times New Roman" w:hAnsi="Times New Roman" w:cs="Times New Roman"/>
          <w:sz w:val="24"/>
          <w:szCs w:val="24"/>
        </w:rPr>
        <w:tab/>
        <w:t xml:space="preserve">       100</w:t>
      </w:r>
    </w:p>
    <w:p w:rsidR="000F641A" w:rsidRPr="00D323C1" w:rsidRDefault="000F641A" w:rsidP="00262BCD">
      <w:pPr>
        <w:spacing w:line="480" w:lineRule="auto"/>
        <w:rPr>
          <w:rFonts w:ascii="Times New Roman" w:hAnsi="Times New Roman" w:cs="Times New Roman"/>
          <w:sz w:val="24"/>
          <w:szCs w:val="24"/>
        </w:rPr>
      </w:pPr>
      <w:r w:rsidRPr="00D323C1">
        <w:rPr>
          <w:rFonts w:ascii="Times New Roman" w:hAnsi="Times New Roman" w:cs="Times New Roman"/>
          <w:noProof/>
          <w:sz w:val="24"/>
          <w:szCs w:val="24"/>
        </w:rPr>
        <mc:AlternateContent>
          <mc:Choice Requires="wps">
            <w:drawing>
              <wp:anchor distT="0" distB="0" distL="0" distR="0" simplePos="0" relativeHeight="251661312" behindDoc="0" locked="0" layoutInCell="1" allowOverlap="1" wp14:anchorId="2D79AA35" wp14:editId="2F836E00">
                <wp:simplePos x="0" y="0"/>
                <wp:positionH relativeFrom="column">
                  <wp:posOffset>-8890</wp:posOffset>
                </wp:positionH>
                <wp:positionV relativeFrom="paragraph">
                  <wp:posOffset>236855</wp:posOffset>
                </wp:positionV>
                <wp:extent cx="1224915" cy="1270"/>
                <wp:effectExtent l="0" t="0" r="13335" b="368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4915" cy="127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7pt,18.65pt" to="95.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" strokeweight=".5pt">
                <v:stroke joinstyle="miter"/>
              </v:line>
            </w:pict>
          </mc:Fallback>
        </mc:AlternateContent>
      </w:r>
      <w:r w:rsidRPr="00D323C1">
        <w:rPr>
          <w:rFonts w:ascii="Times New Roman" w:hAnsi="Times New Roman" w:cs="Times New Roman"/>
          <w:sz w:val="24"/>
          <w:szCs w:val="24"/>
        </w:rPr>
        <w:t xml:space="preserve">= 54.4 X </w:t>
      </w:r>
      <w:proofErr w:type="gramStart"/>
      <w:r w:rsidRPr="00D323C1">
        <w:rPr>
          <w:rFonts w:ascii="Times New Roman" w:hAnsi="Times New Roman" w:cs="Times New Roman"/>
          <w:sz w:val="24"/>
          <w:szCs w:val="24"/>
        </w:rPr>
        <w:t>562,670  =</w:t>
      </w:r>
      <w:proofErr w:type="gramEnd"/>
      <w:r w:rsidRPr="00D323C1">
        <w:rPr>
          <w:rFonts w:ascii="Times New Roman" w:hAnsi="Times New Roman" w:cs="Times New Roman"/>
          <w:sz w:val="24"/>
          <w:szCs w:val="24"/>
        </w:rPr>
        <w:t xml:space="preserve">   306,092.48</w:t>
      </w:r>
    </w:p>
    <w:p w:rsidR="000F641A" w:rsidRPr="00D323C1" w:rsidRDefault="000F641A" w:rsidP="00262BCD">
      <w:pPr>
        <w:spacing w:line="480" w:lineRule="auto"/>
        <w:rPr>
          <w:rFonts w:ascii="Times New Roman" w:hAnsi="Times New Roman" w:cs="Times New Roman"/>
          <w:sz w:val="24"/>
          <w:szCs w:val="24"/>
        </w:rPr>
      </w:pPr>
      <w:r w:rsidRPr="00D323C1">
        <w:rPr>
          <w:rFonts w:ascii="Times New Roman" w:hAnsi="Times New Roman" w:cs="Times New Roman"/>
          <w:sz w:val="24"/>
          <w:szCs w:val="24"/>
        </w:rPr>
        <w:tab/>
        <w:t xml:space="preserve">100   </w:t>
      </w:r>
      <w:r w:rsidRPr="00D323C1">
        <w:rPr>
          <w:rFonts w:ascii="Times New Roman" w:hAnsi="Times New Roman" w:cs="Times New Roman"/>
          <w:sz w:val="24"/>
          <w:szCs w:val="24"/>
        </w:rPr>
        <w:tab/>
      </w:r>
      <w:r w:rsidRPr="00D323C1">
        <w:rPr>
          <w:rFonts w:ascii="Times New Roman" w:hAnsi="Times New Roman" w:cs="Times New Roman"/>
          <w:sz w:val="24"/>
          <w:szCs w:val="24"/>
        </w:rPr>
        <w:tab/>
      </w:r>
      <w:r w:rsidRPr="00D323C1">
        <w:rPr>
          <w:rFonts w:ascii="Times New Roman" w:hAnsi="Times New Roman" w:cs="Times New Roman"/>
          <w:sz w:val="24"/>
          <w:szCs w:val="24"/>
        </w:rPr>
        <w:tab/>
      </w:r>
      <w:r w:rsidRPr="00D323C1">
        <w:rPr>
          <w:rFonts w:ascii="Times New Roman" w:hAnsi="Times New Roman" w:cs="Times New Roman"/>
          <w:sz w:val="24"/>
          <w:szCs w:val="24"/>
        </w:rPr>
        <w:tab/>
      </w:r>
      <w:r w:rsidRPr="00D323C1">
        <w:rPr>
          <w:rFonts w:ascii="Times New Roman" w:hAnsi="Times New Roman" w:cs="Times New Roman"/>
          <w:sz w:val="24"/>
          <w:szCs w:val="24"/>
        </w:rPr>
        <w:tab/>
        <w:t xml:space="preserve">        </w:t>
      </w:r>
      <w:r w:rsidRPr="00D323C1">
        <w:rPr>
          <w:rFonts w:ascii="Times New Roman" w:hAnsi="Times New Roman" w:cs="Times New Roman"/>
          <w:sz w:val="24"/>
          <w:szCs w:val="24"/>
        </w:rPr>
        <w:tab/>
        <w:t xml:space="preserve">      </w:t>
      </w:r>
    </w:p>
    <w:p w:rsidR="000F641A" w:rsidRPr="00D323C1" w:rsidRDefault="000F641A" w:rsidP="00262BCD">
      <w:pPr>
        <w:spacing w:line="480" w:lineRule="auto"/>
        <w:rPr>
          <w:rFonts w:ascii="Times New Roman" w:hAnsi="Times New Roman" w:cs="Times New Roman"/>
          <w:sz w:val="24"/>
          <w:szCs w:val="24"/>
        </w:rPr>
      </w:pPr>
      <w:r w:rsidRPr="00D323C1">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601FB90F" wp14:editId="3C0B6418">
                <wp:simplePos x="0" y="0"/>
                <wp:positionH relativeFrom="column">
                  <wp:posOffset>224287</wp:posOffset>
                </wp:positionH>
                <wp:positionV relativeFrom="paragraph">
                  <wp:posOffset>218823</wp:posOffset>
                </wp:positionV>
                <wp:extent cx="646334" cy="0"/>
                <wp:effectExtent l="0" t="0" r="20955" b="19050"/>
                <wp:wrapNone/>
                <wp:docPr id="5" name="Straight Connector 5"/>
                <wp:cNvGraphicFramePr/>
                <a:graphic xmlns:a="http://schemas.openxmlformats.org/drawingml/2006/main">
                  <a:graphicData uri="http://schemas.microsoft.com/office/word/2010/wordprocessingShape">
                    <wps:wsp>
                      <wps:cNvCnPr/>
                      <wps:spPr>
                        <a:xfrm>
                          <a:off x="0" y="0"/>
                          <a:ext cx="6463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5pt,17.25pt" to="68.5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" strokecolor="black [3040]"/>
            </w:pict>
          </mc:Fallback>
        </mc:AlternateContent>
      </w:r>
      <w:r w:rsidRPr="00D323C1">
        <w:rPr>
          <w:rFonts w:ascii="Times New Roman" w:hAnsi="Times New Roman" w:cs="Times New Roman"/>
          <w:sz w:val="24"/>
          <w:szCs w:val="24"/>
        </w:rPr>
        <w:t>P = 306,092.48     = 0.62</w:t>
      </w:r>
    </w:p>
    <w:p w:rsidR="000F641A" w:rsidRPr="00D323C1" w:rsidRDefault="000F641A" w:rsidP="00262BCD">
      <w:pPr>
        <w:spacing w:line="480" w:lineRule="auto"/>
        <w:rPr>
          <w:rFonts w:ascii="Times New Roman" w:hAnsi="Times New Roman" w:cs="Times New Roman"/>
          <w:sz w:val="24"/>
          <w:szCs w:val="24"/>
        </w:rPr>
      </w:pPr>
      <w:r w:rsidRPr="00D323C1">
        <w:rPr>
          <w:rFonts w:ascii="Times New Roman" w:hAnsi="Times New Roman" w:cs="Times New Roman"/>
          <w:sz w:val="24"/>
          <w:szCs w:val="24"/>
        </w:rPr>
        <w:t xml:space="preserve">      562,670</w:t>
      </w:r>
    </w:p>
    <w:p w:rsidR="000F641A" w:rsidRPr="00D323C1" w:rsidRDefault="000F641A" w:rsidP="00262BCD">
      <w:pPr>
        <w:spacing w:line="480" w:lineRule="auto"/>
        <w:rPr>
          <w:rFonts w:ascii="Times New Roman" w:hAnsi="Times New Roman" w:cs="Times New Roman"/>
          <w:sz w:val="24"/>
          <w:szCs w:val="24"/>
        </w:rPr>
      </w:pPr>
      <w:r w:rsidRPr="00D323C1">
        <w:rPr>
          <w:rFonts w:ascii="Times New Roman" w:hAnsi="Times New Roman" w:cs="Times New Roman"/>
          <w:sz w:val="24"/>
          <w:szCs w:val="24"/>
        </w:rPr>
        <w:t>P= 0.544</w:t>
      </w:r>
    </w:p>
    <w:p w:rsidR="000F641A" w:rsidRPr="00D323C1" w:rsidRDefault="000F641A" w:rsidP="00262BCD">
      <w:pPr>
        <w:spacing w:line="480" w:lineRule="auto"/>
        <w:rPr>
          <w:rFonts w:ascii="Times New Roman" w:hAnsi="Times New Roman" w:cs="Times New Roman"/>
          <w:sz w:val="24"/>
          <w:szCs w:val="24"/>
        </w:rPr>
      </w:pPr>
      <w:r w:rsidRPr="00D323C1">
        <w:rPr>
          <w:rFonts w:ascii="Times New Roman" w:hAnsi="Times New Roman" w:cs="Times New Roman"/>
          <w:sz w:val="24"/>
          <w:szCs w:val="24"/>
        </w:rPr>
        <w:t xml:space="preserve">     </w:t>
      </w:r>
      <w:r w:rsidRPr="00D323C1">
        <w:rPr>
          <w:rFonts w:ascii="Times New Roman" w:hAnsi="Times New Roman" w:cs="Times New Roman"/>
          <w:noProof/>
          <w:sz w:val="24"/>
          <w:szCs w:val="24"/>
        </w:rPr>
        <mc:AlternateContent>
          <mc:Choice Requires="wps">
            <w:drawing>
              <wp:anchor distT="0" distB="0" distL="0" distR="0" simplePos="0" relativeHeight="251662336" behindDoc="0" locked="0" layoutInCell="1" allowOverlap="1" wp14:anchorId="1C0BB8EC" wp14:editId="08C20529">
                <wp:simplePos x="0" y="0"/>
                <wp:positionH relativeFrom="page">
                  <wp:posOffset>1223645</wp:posOffset>
                </wp:positionH>
                <wp:positionV relativeFrom="page">
                  <wp:posOffset>-807720</wp:posOffset>
                </wp:positionV>
                <wp:extent cx="560705" cy="134620"/>
                <wp:effectExtent l="13970" t="11430" r="6350"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705" cy="13462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 from="96.35pt,-63.6pt" to="140.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" strokeweight=".5pt">
                <v:stroke joinstyle="miter"/>
                <w10:wrap anchorx="page" anchory="page"/>
              </v:line>
            </w:pict>
          </mc:Fallback>
        </mc:AlternateContent>
      </w:r>
      <w:r w:rsidRPr="00D323C1">
        <w:rPr>
          <w:rFonts w:ascii="Times New Roman" w:hAnsi="Times New Roman" w:cs="Times New Roman"/>
          <w:sz w:val="24"/>
          <w:szCs w:val="24"/>
        </w:rPr>
        <w:t>Therefore; Q = 1 – P = 1 – 0.544</w:t>
      </w:r>
    </w:p>
    <w:p w:rsidR="000F641A" w:rsidRPr="00D323C1" w:rsidRDefault="000F641A" w:rsidP="00262BCD">
      <w:pPr>
        <w:spacing w:line="480" w:lineRule="auto"/>
        <w:rPr>
          <w:rFonts w:ascii="Times New Roman" w:hAnsi="Times New Roman" w:cs="Times New Roman"/>
          <w:sz w:val="24"/>
          <w:szCs w:val="24"/>
        </w:rPr>
      </w:pPr>
      <w:r w:rsidRPr="00D323C1">
        <w:rPr>
          <w:rFonts w:ascii="Times New Roman" w:hAnsi="Times New Roman" w:cs="Times New Roman"/>
          <w:sz w:val="24"/>
          <w:szCs w:val="24"/>
        </w:rPr>
        <w:tab/>
        <w:t>= 0.46</w:t>
      </w:r>
    </w:p>
    <w:p w:rsidR="000F641A" w:rsidRPr="00D323C1" w:rsidRDefault="000F641A" w:rsidP="00262BCD">
      <w:pPr>
        <w:spacing w:line="480" w:lineRule="auto"/>
        <w:rPr>
          <w:rFonts w:ascii="Times New Roman" w:hAnsi="Times New Roman" w:cs="Times New Roman"/>
          <w:sz w:val="24"/>
          <w:szCs w:val="24"/>
        </w:rPr>
      </w:pPr>
      <w:r w:rsidRPr="00D323C1">
        <w:rPr>
          <w:rFonts w:ascii="Times New Roman" w:hAnsi="Times New Roman" w:cs="Times New Roman"/>
          <w:sz w:val="24"/>
          <w:szCs w:val="24"/>
        </w:rPr>
        <w:lastRenderedPageBreak/>
        <w:t xml:space="preserve">Substituting values into the </w:t>
      </w:r>
      <w:proofErr w:type="spellStart"/>
      <w:proofErr w:type="gramStart"/>
      <w:r w:rsidRPr="00D323C1">
        <w:rPr>
          <w:rFonts w:ascii="Times New Roman" w:hAnsi="Times New Roman" w:cs="Times New Roman"/>
          <w:sz w:val="24"/>
          <w:szCs w:val="24"/>
        </w:rPr>
        <w:t>fischer’s</w:t>
      </w:r>
      <w:proofErr w:type="spellEnd"/>
      <w:proofErr w:type="gramEnd"/>
      <w:r w:rsidRPr="00D323C1">
        <w:rPr>
          <w:rFonts w:ascii="Times New Roman" w:hAnsi="Times New Roman" w:cs="Times New Roman"/>
          <w:sz w:val="24"/>
          <w:szCs w:val="24"/>
        </w:rPr>
        <w:t xml:space="preserve"> formula;</w:t>
      </w:r>
    </w:p>
    <w:p w:rsidR="000F641A" w:rsidRPr="00D323C1" w:rsidRDefault="000F641A" w:rsidP="00262BCD">
      <w:pPr>
        <w:spacing w:line="480" w:lineRule="auto"/>
        <w:rPr>
          <w:rFonts w:ascii="Times New Roman" w:hAnsi="Times New Roman" w:cs="Times New Roman"/>
          <w:sz w:val="24"/>
          <w:szCs w:val="24"/>
        </w:rPr>
      </w:pPr>
      <w:r w:rsidRPr="00D323C1">
        <w:rPr>
          <w:rFonts w:ascii="Times New Roman" w:hAnsi="Times New Roman" w:cs="Times New Roman"/>
          <w:noProof/>
          <w:sz w:val="24"/>
          <w:szCs w:val="24"/>
        </w:rPr>
        <mc:AlternateContent>
          <mc:Choice Requires="wps">
            <w:drawing>
              <wp:anchor distT="0" distB="0" distL="0" distR="0" simplePos="0" relativeHeight="251663360" behindDoc="0" locked="0" layoutInCell="1" allowOverlap="1" wp14:anchorId="164CBE0E" wp14:editId="1923CF7E">
                <wp:simplePos x="0" y="0"/>
                <wp:positionH relativeFrom="column">
                  <wp:posOffset>875487</wp:posOffset>
                </wp:positionH>
                <wp:positionV relativeFrom="paragraph">
                  <wp:posOffset>199059</wp:posOffset>
                </wp:positionV>
                <wp:extent cx="1374775" cy="22860"/>
                <wp:effectExtent l="0" t="0" r="15875" b="3429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4775" cy="2286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flip:y;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68.95pt,15.65pt" to="177.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" strokeweight=".5pt">
                <v:stroke joinstyle="miter"/>
              </v:line>
            </w:pict>
          </mc:Fallback>
        </mc:AlternateContent>
      </w:r>
      <w:r w:rsidRPr="00D323C1">
        <w:rPr>
          <w:rFonts w:ascii="Times New Roman" w:hAnsi="Times New Roman" w:cs="Times New Roman"/>
          <w:sz w:val="24"/>
          <w:szCs w:val="24"/>
        </w:rPr>
        <w:t>Sample Size = (1.96)</w:t>
      </w:r>
      <w:r w:rsidRPr="00D323C1">
        <w:rPr>
          <w:rFonts w:ascii="Times New Roman" w:hAnsi="Times New Roman" w:cs="Times New Roman"/>
          <w:sz w:val="24"/>
          <w:szCs w:val="24"/>
          <w:vertAlign w:val="superscript"/>
        </w:rPr>
        <w:t>2</w:t>
      </w:r>
      <w:r w:rsidRPr="00D323C1">
        <w:rPr>
          <w:rFonts w:ascii="Times New Roman" w:hAnsi="Times New Roman" w:cs="Times New Roman"/>
          <w:sz w:val="24"/>
          <w:szCs w:val="24"/>
        </w:rPr>
        <w:t xml:space="preserve"> X 0.544 X 0.46</w:t>
      </w:r>
    </w:p>
    <w:p w:rsidR="000F641A" w:rsidRPr="00D323C1" w:rsidRDefault="000F641A" w:rsidP="00262BCD">
      <w:pPr>
        <w:spacing w:line="480" w:lineRule="auto"/>
        <w:rPr>
          <w:rFonts w:ascii="Times New Roman" w:hAnsi="Times New Roman" w:cs="Times New Roman"/>
          <w:sz w:val="24"/>
          <w:szCs w:val="24"/>
        </w:rPr>
      </w:pPr>
      <w:r w:rsidRPr="00D323C1">
        <w:rPr>
          <w:rFonts w:ascii="Times New Roman" w:hAnsi="Times New Roman" w:cs="Times New Roman"/>
          <w:sz w:val="24"/>
          <w:szCs w:val="24"/>
        </w:rPr>
        <w:tab/>
      </w:r>
      <w:r w:rsidRPr="00D323C1">
        <w:rPr>
          <w:rFonts w:ascii="Times New Roman" w:hAnsi="Times New Roman" w:cs="Times New Roman"/>
          <w:sz w:val="24"/>
          <w:szCs w:val="24"/>
        </w:rPr>
        <w:tab/>
      </w:r>
      <w:r w:rsidRPr="00D323C1">
        <w:rPr>
          <w:rFonts w:ascii="Times New Roman" w:hAnsi="Times New Roman" w:cs="Times New Roman"/>
          <w:sz w:val="24"/>
          <w:szCs w:val="24"/>
        </w:rPr>
        <w:tab/>
        <w:t>(0.05)</w:t>
      </w:r>
      <w:r w:rsidRPr="00D323C1">
        <w:rPr>
          <w:rFonts w:ascii="Times New Roman" w:hAnsi="Times New Roman" w:cs="Times New Roman"/>
          <w:sz w:val="24"/>
          <w:szCs w:val="24"/>
          <w:vertAlign w:val="superscript"/>
        </w:rPr>
        <w:t>2</w:t>
      </w:r>
    </w:p>
    <w:p w:rsidR="000F641A" w:rsidRPr="00D323C1" w:rsidRDefault="000F641A" w:rsidP="00262BCD">
      <w:pPr>
        <w:spacing w:line="480" w:lineRule="auto"/>
        <w:rPr>
          <w:rFonts w:ascii="Times New Roman" w:hAnsi="Times New Roman" w:cs="Times New Roman"/>
          <w:sz w:val="24"/>
          <w:szCs w:val="24"/>
        </w:rPr>
      </w:pPr>
      <w:r w:rsidRPr="00D323C1">
        <w:rPr>
          <w:rFonts w:ascii="Times New Roman" w:hAnsi="Times New Roman" w:cs="Times New Roman"/>
          <w:noProof/>
          <w:sz w:val="24"/>
          <w:szCs w:val="24"/>
        </w:rPr>
        <mc:AlternateContent>
          <mc:Choice Requires="wps">
            <w:drawing>
              <wp:anchor distT="0" distB="0" distL="0" distR="0" simplePos="0" relativeHeight="251665408" behindDoc="0" locked="0" layoutInCell="1" allowOverlap="1" wp14:anchorId="0DDBD54A" wp14:editId="45923A6B">
                <wp:simplePos x="0" y="0"/>
                <wp:positionH relativeFrom="column">
                  <wp:posOffset>129396</wp:posOffset>
                </wp:positionH>
                <wp:positionV relativeFrom="paragraph">
                  <wp:posOffset>231871</wp:posOffset>
                </wp:positionV>
                <wp:extent cx="1380227" cy="0"/>
                <wp:effectExtent l="0" t="0" r="1079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0227"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0.2pt,18.25pt" to="118.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" strokeweight=".5pt">
                <v:stroke joinstyle="miter"/>
              </v:line>
            </w:pict>
          </mc:Fallback>
        </mc:AlternateContent>
      </w:r>
      <w:r w:rsidRPr="00D323C1">
        <w:rPr>
          <w:rFonts w:ascii="Times New Roman" w:hAnsi="Times New Roman" w:cs="Times New Roman"/>
          <w:sz w:val="24"/>
          <w:szCs w:val="24"/>
        </w:rPr>
        <w:t>= 3.8416 X 0.544 X 0.46</w:t>
      </w:r>
    </w:p>
    <w:p w:rsidR="000F641A" w:rsidRPr="00D323C1" w:rsidRDefault="000F641A" w:rsidP="00262BCD">
      <w:pPr>
        <w:spacing w:line="480" w:lineRule="auto"/>
        <w:rPr>
          <w:rFonts w:ascii="Times New Roman" w:hAnsi="Times New Roman" w:cs="Times New Roman"/>
          <w:sz w:val="24"/>
          <w:szCs w:val="24"/>
        </w:rPr>
      </w:pPr>
      <w:r w:rsidRPr="00D323C1">
        <w:rPr>
          <w:rFonts w:ascii="Times New Roman" w:hAnsi="Times New Roman" w:cs="Times New Roman"/>
          <w:sz w:val="24"/>
          <w:szCs w:val="24"/>
        </w:rPr>
        <w:t xml:space="preserve">             0.0025</w:t>
      </w:r>
    </w:p>
    <w:p w:rsidR="000F641A" w:rsidRPr="00D323C1" w:rsidRDefault="000F641A" w:rsidP="00262BCD">
      <w:pPr>
        <w:spacing w:line="480" w:lineRule="auto"/>
        <w:rPr>
          <w:rFonts w:ascii="Times New Roman" w:hAnsi="Times New Roman" w:cs="Times New Roman"/>
          <w:sz w:val="24"/>
          <w:szCs w:val="24"/>
        </w:rPr>
      </w:pPr>
      <w:r w:rsidRPr="00D323C1">
        <w:rPr>
          <w:rFonts w:ascii="Times New Roman" w:hAnsi="Times New Roman" w:cs="Times New Roman"/>
          <w:noProof/>
          <w:sz w:val="24"/>
          <w:szCs w:val="24"/>
        </w:rPr>
        <mc:AlternateContent>
          <mc:Choice Requires="wps">
            <w:drawing>
              <wp:anchor distT="0" distB="0" distL="0" distR="0" simplePos="0" relativeHeight="251666432" behindDoc="0" locked="0" layoutInCell="1" allowOverlap="1" wp14:anchorId="15D8001A" wp14:editId="1A88A822">
                <wp:simplePos x="0" y="0"/>
                <wp:positionH relativeFrom="column">
                  <wp:posOffset>161290</wp:posOffset>
                </wp:positionH>
                <wp:positionV relativeFrom="paragraph">
                  <wp:posOffset>243205</wp:posOffset>
                </wp:positionV>
                <wp:extent cx="768350" cy="0"/>
                <wp:effectExtent l="8890" t="12700" r="13335" b="63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2.7pt,19.15pt" to="73.2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" strokeweight=".5pt">
                <v:stroke joinstyle="miter"/>
              </v:line>
            </w:pict>
          </mc:Fallback>
        </mc:AlternateContent>
      </w:r>
      <w:r w:rsidRPr="00D323C1">
        <w:rPr>
          <w:rFonts w:ascii="Times New Roman" w:hAnsi="Times New Roman" w:cs="Times New Roman"/>
          <w:sz w:val="24"/>
          <w:szCs w:val="24"/>
        </w:rPr>
        <w:t>= 0.961321984   = 384.52879</w:t>
      </w:r>
    </w:p>
    <w:p w:rsidR="000F641A" w:rsidRPr="00D323C1" w:rsidRDefault="000F641A" w:rsidP="00262BCD">
      <w:pPr>
        <w:spacing w:line="480" w:lineRule="auto"/>
        <w:rPr>
          <w:rFonts w:ascii="Times New Roman" w:hAnsi="Times New Roman" w:cs="Times New Roman"/>
          <w:sz w:val="24"/>
          <w:szCs w:val="24"/>
        </w:rPr>
      </w:pPr>
      <w:r w:rsidRPr="00D323C1">
        <w:rPr>
          <w:rFonts w:ascii="Times New Roman" w:hAnsi="Times New Roman" w:cs="Times New Roman"/>
          <w:sz w:val="24"/>
          <w:szCs w:val="24"/>
        </w:rPr>
        <w:t xml:space="preserve">        0.0025</w:t>
      </w:r>
    </w:p>
    <w:p w:rsidR="000F641A" w:rsidRPr="00D323C1" w:rsidRDefault="000F641A" w:rsidP="00262BCD">
      <w:pPr>
        <w:spacing w:line="480" w:lineRule="auto"/>
        <w:rPr>
          <w:rFonts w:ascii="Times New Roman" w:hAnsi="Times New Roman" w:cs="Times New Roman"/>
          <w:sz w:val="24"/>
          <w:szCs w:val="24"/>
        </w:rPr>
      </w:pPr>
      <w:r w:rsidRPr="00D323C1">
        <w:rPr>
          <w:rFonts w:ascii="Times New Roman" w:hAnsi="Times New Roman" w:cs="Times New Roman"/>
          <w:sz w:val="24"/>
          <w:szCs w:val="24"/>
        </w:rPr>
        <w:t>Attrition Rate = 384.52879+ 10% of 384.52879</w:t>
      </w:r>
    </w:p>
    <w:p w:rsidR="000F641A" w:rsidRPr="00D323C1" w:rsidRDefault="000F641A" w:rsidP="00262BCD">
      <w:pPr>
        <w:spacing w:line="480" w:lineRule="auto"/>
        <w:rPr>
          <w:rFonts w:ascii="Times New Roman" w:hAnsi="Times New Roman" w:cs="Times New Roman"/>
          <w:sz w:val="24"/>
          <w:szCs w:val="24"/>
        </w:rPr>
      </w:pPr>
      <w:r w:rsidRPr="00D323C1">
        <w:rPr>
          <w:rFonts w:ascii="Times New Roman" w:hAnsi="Times New Roman" w:cs="Times New Roman"/>
          <w:sz w:val="24"/>
          <w:szCs w:val="24"/>
        </w:rPr>
        <w:t xml:space="preserve">= 384.52879 + 38.453 </w:t>
      </w:r>
    </w:p>
    <w:p w:rsidR="000F641A" w:rsidRPr="00D323C1" w:rsidRDefault="000F641A" w:rsidP="00262BCD">
      <w:pPr>
        <w:spacing w:line="480" w:lineRule="auto"/>
        <w:rPr>
          <w:rFonts w:ascii="Times New Roman" w:hAnsi="Times New Roman" w:cs="Times New Roman"/>
          <w:sz w:val="24"/>
          <w:szCs w:val="24"/>
        </w:rPr>
      </w:pPr>
      <w:r w:rsidRPr="00D323C1">
        <w:rPr>
          <w:rFonts w:ascii="Times New Roman" w:hAnsi="Times New Roman" w:cs="Times New Roman"/>
          <w:sz w:val="24"/>
          <w:szCs w:val="24"/>
        </w:rPr>
        <w:t>= 422.98 ≈ 423.</w:t>
      </w:r>
    </w:p>
    <w:p w:rsidR="000F641A" w:rsidRPr="00D323C1" w:rsidRDefault="000F641A" w:rsidP="00262BCD">
      <w:pPr>
        <w:spacing w:line="480" w:lineRule="auto"/>
        <w:rPr>
          <w:rFonts w:ascii="Times New Roman" w:hAnsi="Times New Roman" w:cs="Times New Roman"/>
          <w:sz w:val="24"/>
          <w:szCs w:val="24"/>
        </w:rPr>
      </w:pPr>
      <w:r w:rsidRPr="00D323C1">
        <w:rPr>
          <w:rFonts w:ascii="Times New Roman" w:hAnsi="Times New Roman" w:cs="Times New Roman"/>
          <w:sz w:val="24"/>
          <w:szCs w:val="24"/>
        </w:rPr>
        <w:t>Approximately 500</w:t>
      </w:r>
    </w:p>
    <w:p w:rsidR="000F641A" w:rsidRPr="00D323C1" w:rsidRDefault="000F641A" w:rsidP="00262BCD">
      <w:pPr>
        <w:spacing w:line="480" w:lineRule="auto"/>
        <w:rPr>
          <w:rFonts w:ascii="Times New Roman" w:hAnsi="Times New Roman" w:cs="Times New Roman"/>
          <w:sz w:val="24"/>
          <w:szCs w:val="24"/>
        </w:rPr>
      </w:pPr>
      <w:r w:rsidRPr="00D323C1">
        <w:rPr>
          <w:rFonts w:ascii="Times New Roman" w:hAnsi="Times New Roman" w:cs="Times New Roman"/>
          <w:sz w:val="24"/>
          <w:szCs w:val="24"/>
        </w:rPr>
        <w:t>Sample size is 500.</w:t>
      </w:r>
    </w:p>
    <w:p w:rsidR="000F641A" w:rsidRPr="00D323C1" w:rsidRDefault="000F641A" w:rsidP="00262BCD">
      <w:pPr>
        <w:autoSpaceDE w:val="0"/>
        <w:autoSpaceDN w:val="0"/>
        <w:adjustRightInd w:val="0"/>
        <w:spacing w:after="0" w:line="480" w:lineRule="auto"/>
        <w:rPr>
          <w:rFonts w:ascii="Times New Roman" w:eastAsia="Times New Roman" w:hAnsi="Times New Roman" w:cs="Times New Roman"/>
          <w:iCs/>
          <w:sz w:val="24"/>
          <w:szCs w:val="24"/>
        </w:rPr>
      </w:pPr>
      <w:r w:rsidRPr="00D323C1">
        <w:rPr>
          <w:rFonts w:ascii="Times New Roman" w:eastAsia="Times New Roman" w:hAnsi="Times New Roman" w:cs="Times New Roman"/>
          <w:iCs/>
          <w:sz w:val="24"/>
          <w:szCs w:val="24"/>
        </w:rPr>
        <w:t xml:space="preserve">423 being the minimum sample size permitted, sample size of choice was 500. </w:t>
      </w:r>
    </w:p>
    <w:p w:rsidR="000F641A" w:rsidRPr="00D323C1" w:rsidRDefault="000F641A" w:rsidP="00262BCD">
      <w:pPr>
        <w:autoSpaceDE w:val="0"/>
        <w:autoSpaceDN w:val="0"/>
        <w:adjustRightInd w:val="0"/>
        <w:spacing w:after="0" w:line="480" w:lineRule="auto"/>
        <w:rPr>
          <w:rFonts w:ascii="Times New Roman" w:eastAsia="Times New Roman" w:hAnsi="Times New Roman" w:cs="Times New Roman"/>
          <w:iCs/>
          <w:sz w:val="24"/>
          <w:szCs w:val="24"/>
        </w:rPr>
      </w:pPr>
      <w:r w:rsidRPr="00D323C1">
        <w:rPr>
          <w:rFonts w:ascii="Times New Roman" w:eastAsia="Times New Roman" w:hAnsi="Times New Roman" w:cs="Times New Roman"/>
          <w:iCs/>
          <w:sz w:val="24"/>
          <w:szCs w:val="24"/>
        </w:rPr>
        <w:t xml:space="preserve">A sample size of five hundred was obtained from the population of individuals above the age of 18 within the </w:t>
      </w:r>
      <w:proofErr w:type="spellStart"/>
      <w:r w:rsidRPr="00D323C1">
        <w:rPr>
          <w:rFonts w:ascii="Times New Roman" w:eastAsia="Times New Roman" w:hAnsi="Times New Roman" w:cs="Times New Roman"/>
          <w:iCs/>
          <w:sz w:val="24"/>
          <w:szCs w:val="24"/>
        </w:rPr>
        <w:t>kwara</w:t>
      </w:r>
      <w:proofErr w:type="spellEnd"/>
      <w:r w:rsidRPr="00D323C1">
        <w:rPr>
          <w:rFonts w:ascii="Times New Roman" w:eastAsia="Times New Roman" w:hAnsi="Times New Roman" w:cs="Times New Roman"/>
          <w:iCs/>
          <w:sz w:val="24"/>
          <w:szCs w:val="24"/>
        </w:rPr>
        <w:t xml:space="preserve"> state and </w:t>
      </w:r>
      <w:proofErr w:type="spellStart"/>
      <w:r w:rsidRPr="00D323C1">
        <w:rPr>
          <w:rFonts w:ascii="Times New Roman" w:eastAsia="Times New Roman" w:hAnsi="Times New Roman" w:cs="Times New Roman"/>
          <w:iCs/>
          <w:sz w:val="24"/>
          <w:szCs w:val="24"/>
        </w:rPr>
        <w:t>osun</w:t>
      </w:r>
      <w:proofErr w:type="spellEnd"/>
      <w:r w:rsidRPr="00D323C1">
        <w:rPr>
          <w:rFonts w:ascii="Times New Roman" w:eastAsia="Times New Roman" w:hAnsi="Times New Roman" w:cs="Times New Roman"/>
          <w:iCs/>
          <w:sz w:val="24"/>
          <w:szCs w:val="24"/>
        </w:rPr>
        <w:t xml:space="preserve"> state metropolis. The sample size is composed of 250 males and 250 females.</w:t>
      </w:r>
    </w:p>
    <w:p w:rsidR="000F641A" w:rsidRPr="00D323C1" w:rsidRDefault="000F641A" w:rsidP="00262BCD">
      <w:pPr>
        <w:pStyle w:val="Default"/>
        <w:spacing w:line="480" w:lineRule="auto"/>
        <w:rPr>
          <w:color w:val="auto"/>
        </w:rPr>
      </w:pPr>
    </w:p>
    <w:p w:rsidR="000F641A" w:rsidRPr="00D323C1" w:rsidRDefault="000F641A" w:rsidP="00262BCD">
      <w:pPr>
        <w:pStyle w:val="Default"/>
        <w:spacing w:line="480" w:lineRule="auto"/>
        <w:rPr>
          <w:color w:val="auto"/>
        </w:rPr>
      </w:pPr>
      <w:r w:rsidRPr="00D323C1">
        <w:rPr>
          <w:b/>
          <w:bCs/>
          <w:color w:val="auto"/>
        </w:rPr>
        <w:t xml:space="preserve">Inclusion Criteria: </w:t>
      </w:r>
    </w:p>
    <w:p w:rsidR="000F641A" w:rsidRPr="00D323C1" w:rsidRDefault="000F641A" w:rsidP="00262BCD">
      <w:pPr>
        <w:pStyle w:val="Default"/>
        <w:spacing w:line="480" w:lineRule="auto"/>
        <w:rPr>
          <w:color w:val="auto"/>
        </w:rPr>
      </w:pPr>
      <w:r w:rsidRPr="00D323C1">
        <w:rPr>
          <w:color w:val="auto"/>
        </w:rPr>
        <w:t xml:space="preserve">All subjects had to be indigenes of </w:t>
      </w:r>
      <w:proofErr w:type="spellStart"/>
      <w:r w:rsidRPr="00D323C1">
        <w:rPr>
          <w:color w:val="auto"/>
        </w:rPr>
        <w:t>Ibolo</w:t>
      </w:r>
      <w:proofErr w:type="spellEnd"/>
      <w:r w:rsidRPr="00D323C1">
        <w:rPr>
          <w:color w:val="auto"/>
        </w:rPr>
        <w:t xml:space="preserve"> ethnic group, from both parents up to the second generation. All subjects had to be between the ages of 18 and 65years. All subjects were confirmed to be healthy and free from any deformity, congenital anomaly of the lips, lip piercing and inflammation of the lips.</w:t>
      </w:r>
    </w:p>
    <w:p w:rsidR="000F641A" w:rsidRPr="00D323C1" w:rsidRDefault="000F641A" w:rsidP="00262BCD">
      <w:pPr>
        <w:pStyle w:val="Default"/>
        <w:spacing w:line="480" w:lineRule="auto"/>
        <w:rPr>
          <w:b/>
          <w:bCs/>
          <w:color w:val="auto"/>
        </w:rPr>
      </w:pPr>
      <w:r w:rsidRPr="00D323C1">
        <w:rPr>
          <w:b/>
          <w:bCs/>
          <w:color w:val="auto"/>
        </w:rPr>
        <w:lastRenderedPageBreak/>
        <w:t>Ethical Approval</w:t>
      </w:r>
    </w:p>
    <w:p w:rsidR="000F641A" w:rsidRPr="00D323C1" w:rsidRDefault="000F641A" w:rsidP="00262BCD">
      <w:pPr>
        <w:pStyle w:val="Default"/>
        <w:spacing w:line="480" w:lineRule="auto"/>
        <w:rPr>
          <w:iCs/>
          <w:color w:val="auto"/>
        </w:rPr>
      </w:pPr>
      <w:r w:rsidRPr="00D323C1">
        <w:rPr>
          <w:color w:val="auto"/>
        </w:rPr>
        <w:t xml:space="preserve">Ethical clearance was sorted and obtained from the Department of Anatomy, Ethical Review Committee of the University of Ilorin, Ilorin. </w:t>
      </w:r>
    </w:p>
    <w:p w:rsidR="000F641A" w:rsidRPr="00D323C1" w:rsidRDefault="000F641A" w:rsidP="00262BCD">
      <w:pPr>
        <w:pStyle w:val="Default"/>
        <w:spacing w:line="480" w:lineRule="auto"/>
        <w:rPr>
          <w:iCs/>
          <w:color w:val="auto"/>
        </w:rPr>
      </w:pPr>
    </w:p>
    <w:p w:rsidR="000F641A" w:rsidRPr="00D323C1" w:rsidRDefault="000F641A" w:rsidP="00262BCD">
      <w:pPr>
        <w:pStyle w:val="Default"/>
        <w:spacing w:line="480" w:lineRule="auto"/>
        <w:rPr>
          <w:iCs/>
          <w:color w:val="auto"/>
        </w:rPr>
      </w:pPr>
      <w:r w:rsidRPr="00D323C1">
        <w:rPr>
          <w:b/>
          <w:bCs/>
          <w:color w:val="auto"/>
        </w:rPr>
        <w:t>SAMPLING TECHNIQUE:</w:t>
      </w:r>
    </w:p>
    <w:p w:rsidR="000F641A" w:rsidRPr="00D323C1" w:rsidRDefault="000F641A" w:rsidP="00262BCD">
      <w:pPr>
        <w:pStyle w:val="Default"/>
        <w:spacing w:line="480" w:lineRule="auto"/>
        <w:rPr>
          <w:color w:val="auto"/>
        </w:rPr>
      </w:pPr>
      <w:r w:rsidRPr="00D323C1">
        <w:rPr>
          <w:color w:val="auto"/>
        </w:rPr>
        <w:t>Informed consent was obtained from study cohorts who met the inclusion criteria, after which a structured questionnaire was administered. Literate subjects were asked to fill the required information while subjects who could not write were assisted.</w:t>
      </w:r>
    </w:p>
    <w:p w:rsidR="000F641A" w:rsidRPr="00D323C1" w:rsidRDefault="000F641A" w:rsidP="00262BCD">
      <w:pPr>
        <w:pStyle w:val="Default"/>
        <w:spacing w:line="480" w:lineRule="auto"/>
        <w:rPr>
          <w:color w:val="auto"/>
        </w:rPr>
      </w:pPr>
    </w:p>
    <w:p w:rsidR="000F641A" w:rsidRPr="00D323C1" w:rsidRDefault="000F641A" w:rsidP="00262BCD">
      <w:pPr>
        <w:pStyle w:val="Default"/>
        <w:spacing w:line="480" w:lineRule="auto"/>
        <w:rPr>
          <w:color w:val="auto"/>
        </w:rPr>
      </w:pPr>
      <w:r w:rsidRPr="00D323C1">
        <w:rPr>
          <w:color w:val="auto"/>
        </w:rPr>
        <w:t xml:space="preserve">The following procedures were then followed to obtain their palatal </w:t>
      </w:r>
      <w:proofErr w:type="spellStart"/>
      <w:r w:rsidRPr="00D323C1">
        <w:rPr>
          <w:color w:val="auto"/>
        </w:rPr>
        <w:t>rugae</w:t>
      </w:r>
      <w:proofErr w:type="spellEnd"/>
      <w:r w:rsidRPr="00D323C1">
        <w:rPr>
          <w:color w:val="auto"/>
        </w:rPr>
        <w:t>;</w:t>
      </w:r>
    </w:p>
    <w:p w:rsidR="000F641A" w:rsidRPr="00D323C1" w:rsidRDefault="000F641A" w:rsidP="00262BCD">
      <w:pPr>
        <w:pStyle w:val="ListParagraph"/>
        <w:numPr>
          <w:ilvl w:val="0"/>
          <w:numId w:val="1"/>
        </w:numPr>
        <w:spacing w:line="480" w:lineRule="auto"/>
        <w:rPr>
          <w:rFonts w:ascii="Times New Roman" w:eastAsia="Times New Roman" w:hAnsi="Times New Roman" w:cs="Times New Roman"/>
          <w:sz w:val="24"/>
          <w:szCs w:val="24"/>
        </w:rPr>
      </w:pPr>
      <w:r w:rsidRPr="00D323C1">
        <w:rPr>
          <w:rFonts w:ascii="Times New Roman" w:eastAsia="Times New Roman" w:hAnsi="Times New Roman" w:cs="Times New Roman"/>
          <w:sz w:val="24"/>
          <w:szCs w:val="24"/>
        </w:rPr>
        <w:t xml:space="preserve">The subjects were asked to sit down on a chair upright, with their heads tilted upwards </w:t>
      </w:r>
    </w:p>
    <w:p w:rsidR="000F641A" w:rsidRPr="00D323C1" w:rsidRDefault="000F641A" w:rsidP="00262BCD">
      <w:pPr>
        <w:pStyle w:val="ListParagraph"/>
        <w:numPr>
          <w:ilvl w:val="0"/>
          <w:numId w:val="1"/>
        </w:numPr>
        <w:spacing w:line="480" w:lineRule="auto"/>
        <w:rPr>
          <w:rFonts w:ascii="Times New Roman" w:eastAsia="Times New Roman" w:hAnsi="Times New Roman" w:cs="Times New Roman"/>
          <w:sz w:val="24"/>
          <w:szCs w:val="24"/>
        </w:rPr>
      </w:pPr>
      <w:r w:rsidRPr="00D323C1">
        <w:rPr>
          <w:rFonts w:ascii="Times New Roman" w:eastAsia="Times New Roman" w:hAnsi="Times New Roman" w:cs="Times New Roman"/>
          <w:sz w:val="24"/>
          <w:szCs w:val="24"/>
        </w:rPr>
        <w:t xml:space="preserve">Their mouths opened-wide to get a clear picture of the hard palate. </w:t>
      </w:r>
    </w:p>
    <w:p w:rsidR="000F641A" w:rsidRPr="00D323C1" w:rsidRDefault="000F641A" w:rsidP="00262BCD">
      <w:pPr>
        <w:pStyle w:val="ListParagraph"/>
        <w:numPr>
          <w:ilvl w:val="0"/>
          <w:numId w:val="1"/>
        </w:numPr>
        <w:spacing w:line="480" w:lineRule="auto"/>
        <w:rPr>
          <w:rFonts w:ascii="Times New Roman" w:eastAsia="Times New Roman" w:hAnsi="Times New Roman" w:cs="Times New Roman"/>
          <w:sz w:val="24"/>
          <w:szCs w:val="24"/>
        </w:rPr>
      </w:pPr>
      <w:r w:rsidRPr="00D323C1">
        <w:rPr>
          <w:rFonts w:ascii="Times New Roman" w:eastAsia="Times New Roman" w:hAnsi="Times New Roman" w:cs="Times New Roman"/>
          <w:sz w:val="24"/>
          <w:szCs w:val="24"/>
        </w:rPr>
        <w:t xml:space="preserve">The palatal </w:t>
      </w:r>
      <w:proofErr w:type="spellStart"/>
      <w:r w:rsidRPr="00D323C1">
        <w:rPr>
          <w:rFonts w:ascii="Times New Roman" w:eastAsia="Times New Roman" w:hAnsi="Times New Roman" w:cs="Times New Roman"/>
          <w:sz w:val="24"/>
          <w:szCs w:val="24"/>
        </w:rPr>
        <w:t>rugae</w:t>
      </w:r>
      <w:proofErr w:type="spellEnd"/>
      <w:r w:rsidRPr="00D323C1">
        <w:rPr>
          <w:rFonts w:ascii="Times New Roman" w:eastAsia="Times New Roman" w:hAnsi="Times New Roman" w:cs="Times New Roman"/>
          <w:sz w:val="24"/>
          <w:szCs w:val="24"/>
        </w:rPr>
        <w:t xml:space="preserve"> of volunteers were photographed </w:t>
      </w:r>
      <w:proofErr w:type="spellStart"/>
      <w:r w:rsidRPr="00D323C1">
        <w:rPr>
          <w:rFonts w:ascii="Times New Roman" w:eastAsia="Times New Roman" w:hAnsi="Times New Roman" w:cs="Times New Roman"/>
          <w:sz w:val="24"/>
          <w:szCs w:val="24"/>
        </w:rPr>
        <w:t>intraorally</w:t>
      </w:r>
      <w:proofErr w:type="spellEnd"/>
      <w:r w:rsidRPr="00D323C1">
        <w:rPr>
          <w:rFonts w:ascii="Times New Roman" w:eastAsia="Times New Roman" w:hAnsi="Times New Roman" w:cs="Times New Roman"/>
          <w:sz w:val="24"/>
          <w:szCs w:val="24"/>
        </w:rPr>
        <w:t xml:space="preserve"> while they were seated.</w:t>
      </w:r>
    </w:p>
    <w:p w:rsidR="000F641A" w:rsidRPr="00D323C1" w:rsidRDefault="000F641A" w:rsidP="00262BCD">
      <w:pPr>
        <w:pStyle w:val="ListParagraph"/>
        <w:numPr>
          <w:ilvl w:val="0"/>
          <w:numId w:val="1"/>
        </w:numPr>
        <w:spacing w:line="480" w:lineRule="auto"/>
        <w:rPr>
          <w:rFonts w:ascii="Times New Roman" w:eastAsia="Times New Roman" w:hAnsi="Times New Roman" w:cs="Times New Roman"/>
          <w:sz w:val="24"/>
          <w:szCs w:val="24"/>
        </w:rPr>
      </w:pPr>
      <w:r w:rsidRPr="00D323C1">
        <w:rPr>
          <w:rFonts w:ascii="Times New Roman" w:eastAsia="Times New Roman" w:hAnsi="Times New Roman" w:cs="Times New Roman"/>
          <w:sz w:val="24"/>
          <w:szCs w:val="24"/>
        </w:rPr>
        <w:t xml:space="preserve">Identification of palatal </w:t>
      </w:r>
      <w:proofErr w:type="spellStart"/>
      <w:r w:rsidRPr="00D323C1">
        <w:rPr>
          <w:rFonts w:ascii="Times New Roman" w:eastAsia="Times New Roman" w:hAnsi="Times New Roman" w:cs="Times New Roman"/>
          <w:sz w:val="24"/>
          <w:szCs w:val="24"/>
        </w:rPr>
        <w:t>rugae</w:t>
      </w:r>
      <w:proofErr w:type="spellEnd"/>
      <w:r w:rsidRPr="00D323C1">
        <w:rPr>
          <w:rFonts w:ascii="Times New Roman" w:eastAsia="Times New Roman" w:hAnsi="Times New Roman" w:cs="Times New Roman"/>
          <w:sz w:val="24"/>
          <w:szCs w:val="24"/>
        </w:rPr>
        <w:t xml:space="preserve"> pattern was based on classification by </w:t>
      </w:r>
      <w:proofErr w:type="spellStart"/>
      <w:r w:rsidRPr="00D323C1">
        <w:rPr>
          <w:rFonts w:ascii="Times New Roman" w:eastAsia="Times New Roman" w:hAnsi="Times New Roman" w:cs="Times New Roman"/>
          <w:sz w:val="24"/>
          <w:szCs w:val="24"/>
        </w:rPr>
        <w:t>Trobo</w:t>
      </w:r>
      <w:proofErr w:type="spellEnd"/>
      <w:r w:rsidRPr="00D323C1">
        <w:rPr>
          <w:rFonts w:ascii="Times New Roman" w:eastAsia="Times New Roman" w:hAnsi="Times New Roman" w:cs="Times New Roman"/>
          <w:sz w:val="24"/>
          <w:szCs w:val="24"/>
        </w:rPr>
        <w:t xml:space="preserve"> (1932).</w:t>
      </w:r>
    </w:p>
    <w:p w:rsidR="000F641A" w:rsidRPr="00D323C1" w:rsidRDefault="000F641A" w:rsidP="00262BCD">
      <w:pPr>
        <w:spacing w:line="480" w:lineRule="auto"/>
        <w:rPr>
          <w:rFonts w:ascii="Times New Roman" w:hAnsi="Times New Roman" w:cs="Times New Roman"/>
          <w:sz w:val="24"/>
          <w:szCs w:val="24"/>
        </w:rPr>
      </w:pPr>
      <w:r w:rsidRPr="00D323C1">
        <w:rPr>
          <w:rFonts w:ascii="Times New Roman" w:hAnsi="Times New Roman" w:cs="Times New Roman"/>
          <w:sz w:val="24"/>
          <w:szCs w:val="24"/>
        </w:rPr>
        <w:t>The following procedures were then followed to obtain their palatal Lip shape:</w:t>
      </w:r>
    </w:p>
    <w:p w:rsidR="000F641A" w:rsidRPr="00D323C1" w:rsidRDefault="000F641A" w:rsidP="00262BCD">
      <w:pPr>
        <w:pStyle w:val="ListParagraph"/>
        <w:numPr>
          <w:ilvl w:val="0"/>
          <w:numId w:val="2"/>
        </w:numPr>
        <w:spacing w:line="480" w:lineRule="auto"/>
        <w:rPr>
          <w:rFonts w:ascii="Times New Roman" w:hAnsi="Times New Roman" w:cs="Times New Roman"/>
          <w:sz w:val="24"/>
          <w:szCs w:val="24"/>
        </w:rPr>
      </w:pPr>
      <w:r w:rsidRPr="00D323C1">
        <w:rPr>
          <w:rFonts w:ascii="Times New Roman" w:hAnsi="Times New Roman" w:cs="Times New Roman"/>
          <w:sz w:val="24"/>
          <w:szCs w:val="24"/>
        </w:rPr>
        <w:t>The volunteers were asked to sit upright on a chair</w:t>
      </w:r>
    </w:p>
    <w:p w:rsidR="000F641A" w:rsidRPr="00D323C1" w:rsidRDefault="000F641A" w:rsidP="00262BCD">
      <w:pPr>
        <w:pStyle w:val="ListParagraph"/>
        <w:numPr>
          <w:ilvl w:val="0"/>
          <w:numId w:val="2"/>
        </w:numPr>
        <w:spacing w:line="480" w:lineRule="auto"/>
        <w:rPr>
          <w:rFonts w:ascii="Times New Roman" w:eastAsia="Times New Roman" w:hAnsi="Times New Roman" w:cs="Times New Roman"/>
          <w:sz w:val="24"/>
          <w:szCs w:val="24"/>
        </w:rPr>
      </w:pPr>
      <w:r w:rsidRPr="00D323C1">
        <w:rPr>
          <w:rFonts w:ascii="Times New Roman" w:eastAsia="Times New Roman" w:hAnsi="Times New Roman" w:cs="Times New Roman"/>
          <w:sz w:val="24"/>
          <w:szCs w:val="24"/>
        </w:rPr>
        <w:t xml:space="preserve">The lip shapes of volunteers were photographed while they were seated, with their mouths closed and in neutral position.  </w:t>
      </w:r>
    </w:p>
    <w:p w:rsidR="000F641A" w:rsidRPr="00D323C1" w:rsidRDefault="000F641A" w:rsidP="00262BCD">
      <w:pPr>
        <w:pStyle w:val="ListParagraph"/>
        <w:numPr>
          <w:ilvl w:val="0"/>
          <w:numId w:val="2"/>
        </w:numPr>
        <w:spacing w:line="480" w:lineRule="auto"/>
        <w:rPr>
          <w:rFonts w:ascii="Times New Roman" w:hAnsi="Times New Roman" w:cs="Times New Roman"/>
          <w:sz w:val="24"/>
          <w:szCs w:val="24"/>
        </w:rPr>
      </w:pPr>
      <w:r w:rsidRPr="00D323C1">
        <w:rPr>
          <w:rFonts w:ascii="Times New Roman" w:eastAsia="Times New Roman" w:hAnsi="Times New Roman" w:cs="Times New Roman"/>
          <w:sz w:val="24"/>
          <w:szCs w:val="24"/>
        </w:rPr>
        <w:t xml:space="preserve">Identification of lip shapes was based on classification by </w:t>
      </w:r>
      <w:r w:rsidR="0003403E">
        <w:rPr>
          <w:rFonts w:ascii="Times New Roman" w:eastAsia="Times New Roman" w:hAnsi="Times New Roman" w:cs="Times New Roman"/>
          <w:sz w:val="24"/>
          <w:szCs w:val="24"/>
        </w:rPr>
        <w:t>(</w:t>
      </w:r>
      <w:proofErr w:type="spellStart"/>
      <w:r w:rsidRPr="00D323C1">
        <w:rPr>
          <w:rFonts w:ascii="Times New Roman" w:hAnsi="Times New Roman" w:cs="Times New Roman"/>
          <w:sz w:val="24"/>
          <w:szCs w:val="24"/>
        </w:rPr>
        <w:t>Jeong</w:t>
      </w:r>
      <w:proofErr w:type="spellEnd"/>
      <w:r w:rsidRPr="00D323C1">
        <w:rPr>
          <w:rFonts w:ascii="Times New Roman" w:hAnsi="Times New Roman" w:cs="Times New Roman"/>
          <w:sz w:val="24"/>
          <w:szCs w:val="24"/>
        </w:rPr>
        <w:t xml:space="preserve"> </w:t>
      </w:r>
      <w:r w:rsidRPr="0003403E">
        <w:rPr>
          <w:rFonts w:ascii="Times New Roman" w:hAnsi="Times New Roman" w:cs="Times New Roman"/>
          <w:i/>
          <w:sz w:val="24"/>
          <w:szCs w:val="24"/>
        </w:rPr>
        <w:t>et al</w:t>
      </w:r>
      <w:r w:rsidRPr="00D323C1">
        <w:rPr>
          <w:rFonts w:ascii="Times New Roman" w:hAnsi="Times New Roman" w:cs="Times New Roman"/>
          <w:sz w:val="24"/>
          <w:szCs w:val="24"/>
        </w:rPr>
        <w:t>., 2020</w:t>
      </w:r>
      <w:r w:rsidR="0003403E">
        <w:rPr>
          <w:rFonts w:ascii="Times New Roman" w:hAnsi="Times New Roman" w:cs="Times New Roman"/>
          <w:sz w:val="24"/>
          <w:szCs w:val="24"/>
        </w:rPr>
        <w:t>)</w:t>
      </w:r>
      <w:r w:rsidRPr="00D323C1">
        <w:rPr>
          <w:rFonts w:ascii="Times New Roman" w:hAnsi="Times New Roman" w:cs="Times New Roman"/>
          <w:sz w:val="24"/>
          <w:szCs w:val="24"/>
        </w:rPr>
        <w:t>.</w:t>
      </w:r>
    </w:p>
    <w:p w:rsidR="000F641A" w:rsidRPr="009E5D42" w:rsidRDefault="000F641A" w:rsidP="009E5D42">
      <w:pPr>
        <w:spacing w:line="480" w:lineRule="auto"/>
        <w:rPr>
          <w:rFonts w:ascii="Times New Roman" w:eastAsia="Times New Roman" w:hAnsi="Times New Roman" w:cs="Times New Roman"/>
          <w:sz w:val="24"/>
          <w:szCs w:val="24"/>
        </w:rPr>
      </w:pPr>
      <w:r w:rsidRPr="00D323C1">
        <w:rPr>
          <w:rFonts w:ascii="Times New Roman" w:eastAsia="Times New Roman" w:hAnsi="Times New Roman" w:cs="Times New Roman"/>
          <w:sz w:val="24"/>
          <w:szCs w:val="24"/>
        </w:rPr>
        <w:t xml:space="preserve">Photographs of all these 500 individuals were taken using an </w:t>
      </w:r>
      <w:proofErr w:type="spellStart"/>
      <w:r w:rsidRPr="00D323C1">
        <w:rPr>
          <w:rFonts w:ascii="Times New Roman" w:eastAsia="Times New Roman" w:hAnsi="Times New Roman" w:cs="Times New Roman"/>
          <w:sz w:val="24"/>
          <w:szCs w:val="24"/>
        </w:rPr>
        <w:t>infinix</w:t>
      </w:r>
      <w:proofErr w:type="spellEnd"/>
      <w:r w:rsidRPr="00D323C1">
        <w:rPr>
          <w:rFonts w:ascii="Times New Roman" w:eastAsia="Times New Roman" w:hAnsi="Times New Roman" w:cs="Times New Roman"/>
          <w:sz w:val="24"/>
          <w:szCs w:val="24"/>
        </w:rPr>
        <w:t xml:space="preserve"> rear camera with 13-megapixel (f/1</w:t>
      </w:r>
      <w:proofErr w:type="gramStart"/>
      <w:r w:rsidRPr="00D323C1">
        <w:rPr>
          <w:rFonts w:ascii="Times New Roman" w:eastAsia="Times New Roman" w:hAnsi="Times New Roman" w:cs="Times New Roman"/>
          <w:sz w:val="24"/>
          <w:szCs w:val="24"/>
        </w:rPr>
        <w:t>,8</w:t>
      </w:r>
      <w:proofErr w:type="gramEnd"/>
      <w:r w:rsidRPr="00D323C1">
        <w:rPr>
          <w:rFonts w:ascii="Times New Roman" w:eastAsia="Times New Roman" w:hAnsi="Times New Roman" w:cs="Times New Roman"/>
          <w:sz w:val="24"/>
          <w:szCs w:val="24"/>
        </w:rPr>
        <w:t xml:space="preserve">) and </w:t>
      </w:r>
      <w:r w:rsidRPr="00D323C1">
        <w:rPr>
          <w:rFonts w:ascii="Times New Roman" w:hAnsi="Times New Roman" w:cs="Times New Roman"/>
          <w:sz w:val="24"/>
          <w:szCs w:val="24"/>
        </w:rPr>
        <w:t>a digital camera (SONY) Focal length: 26-130mm</w:t>
      </w:r>
      <w:r w:rsidRPr="00D323C1">
        <w:rPr>
          <w:rFonts w:ascii="Times New Roman" w:eastAsia="Times New Roman" w:hAnsi="Times New Roman" w:cs="Times New Roman"/>
          <w:sz w:val="24"/>
          <w:szCs w:val="24"/>
        </w:rPr>
        <w:t xml:space="preserve"> to s</w:t>
      </w:r>
      <w:r w:rsidR="009E5D42">
        <w:rPr>
          <w:rFonts w:ascii="Times New Roman" w:eastAsia="Times New Roman" w:hAnsi="Times New Roman" w:cs="Times New Roman"/>
          <w:sz w:val="24"/>
          <w:szCs w:val="24"/>
        </w:rPr>
        <w:t>tandardize all the photographs.</w:t>
      </w:r>
    </w:p>
    <w:p w:rsidR="00546F5D" w:rsidRDefault="00546F5D" w:rsidP="00546F5D">
      <w:pPr>
        <w:spacing w:line="240" w:lineRule="auto"/>
        <w:rPr>
          <w:rFonts w:ascii="Times New Roman" w:hAnsi="Times New Roman" w:cs="Times New Roman"/>
          <w:sz w:val="24"/>
          <w:szCs w:val="24"/>
        </w:rPr>
      </w:pPr>
      <w:r w:rsidRPr="003262DD">
        <w:rPr>
          <w:rFonts w:ascii="Times New Roman" w:hAnsi="Times New Roman" w:cs="Times New Roman"/>
          <w:sz w:val="24"/>
          <w:szCs w:val="24"/>
        </w:rPr>
        <w:t>Figure 1;</w:t>
      </w:r>
      <w:r>
        <w:rPr>
          <w:rFonts w:ascii="Times New Roman" w:hAnsi="Times New Roman" w:cs="Times New Roman"/>
          <w:sz w:val="24"/>
          <w:szCs w:val="24"/>
        </w:rPr>
        <w:t xml:space="preserve"> shows the Photograph</w:t>
      </w:r>
      <w:r w:rsidRPr="00F54F04">
        <w:rPr>
          <w:rFonts w:ascii="Times New Roman" w:hAnsi="Times New Roman" w:cs="Times New Roman"/>
          <w:sz w:val="24"/>
          <w:szCs w:val="24"/>
        </w:rPr>
        <w:t xml:space="preserve"> of palatal </w:t>
      </w:r>
      <w:proofErr w:type="spellStart"/>
      <w:r w:rsidRPr="00F54F04">
        <w:rPr>
          <w:rFonts w:ascii="Times New Roman" w:hAnsi="Times New Roman" w:cs="Times New Roman"/>
          <w:sz w:val="24"/>
          <w:szCs w:val="24"/>
        </w:rPr>
        <w:t>rugae</w:t>
      </w:r>
      <w:proofErr w:type="spellEnd"/>
      <w:r w:rsidRPr="00F54F04">
        <w:rPr>
          <w:rFonts w:ascii="Times New Roman" w:hAnsi="Times New Roman" w:cs="Times New Roman"/>
          <w:sz w:val="24"/>
          <w:szCs w:val="24"/>
        </w:rPr>
        <w:t xml:space="preserve"> taken during field work  </w:t>
      </w:r>
    </w:p>
    <w:p w:rsidR="009E5D42" w:rsidRPr="00546F5D" w:rsidRDefault="009E5D42" w:rsidP="00546F5D">
      <w:pPr>
        <w:spacing w:line="240" w:lineRule="auto"/>
        <w:rPr>
          <w:rFonts w:ascii="Times New Roman" w:hAnsi="Times New Roman" w:cs="Times New Roman"/>
          <w:sz w:val="24"/>
          <w:szCs w:val="24"/>
        </w:rPr>
      </w:pPr>
    </w:p>
    <w:p w:rsidR="000F641A" w:rsidRPr="003262DD" w:rsidRDefault="000F641A" w:rsidP="00262BCD">
      <w:pPr>
        <w:pStyle w:val="Default"/>
        <w:spacing w:line="480" w:lineRule="auto"/>
        <w:rPr>
          <w:rFonts w:eastAsiaTheme="minorEastAsia"/>
          <w:color w:val="auto"/>
        </w:rPr>
      </w:pPr>
      <w:r w:rsidRPr="00D323C1">
        <w:rPr>
          <w:b/>
          <w:bCs/>
          <w:color w:val="auto"/>
        </w:rPr>
        <w:lastRenderedPageBreak/>
        <w:t xml:space="preserve">PALATAL RUGAE DATA ANALYSIS: </w:t>
      </w:r>
      <w:r w:rsidRPr="00D323C1">
        <w:rPr>
          <w:color w:val="auto"/>
        </w:rPr>
        <w:t xml:space="preserve">Analysis commenced by dividing the palatal </w:t>
      </w:r>
      <w:proofErr w:type="spellStart"/>
      <w:r w:rsidRPr="00D323C1">
        <w:rPr>
          <w:color w:val="auto"/>
        </w:rPr>
        <w:t>rugae</w:t>
      </w:r>
      <w:proofErr w:type="spellEnd"/>
      <w:r w:rsidRPr="00D323C1">
        <w:rPr>
          <w:color w:val="auto"/>
        </w:rPr>
        <w:t xml:space="preserve"> picture into compartments as follows, Right Anterior Quadrant (RAQ), Right Posterior Quadrant (RPQ), Left Anterior Quadrant (LAQ), Left Posterior Quadrant (LPQ) (</w:t>
      </w:r>
      <w:proofErr w:type="spellStart"/>
      <w:r w:rsidRPr="00D323C1">
        <w:rPr>
          <w:color w:val="auto"/>
        </w:rPr>
        <w:t>Trobo</w:t>
      </w:r>
      <w:proofErr w:type="spellEnd"/>
      <w:r w:rsidRPr="00D323C1">
        <w:rPr>
          <w:color w:val="auto"/>
        </w:rPr>
        <w:t xml:space="preserve">, </w:t>
      </w:r>
      <w:r w:rsidR="003262DD">
        <w:rPr>
          <w:rFonts w:eastAsiaTheme="minorEastAsia"/>
          <w:color w:val="auto"/>
        </w:rPr>
        <w:t>1932 classification).</w:t>
      </w:r>
    </w:p>
    <w:p w:rsidR="00546F5D" w:rsidRPr="003262DD" w:rsidRDefault="00546F5D" w:rsidP="00546F5D">
      <w:pPr>
        <w:spacing w:line="240" w:lineRule="auto"/>
        <w:rPr>
          <w:rFonts w:ascii="Times New Roman" w:hAnsi="Times New Roman" w:cs="Times New Roman"/>
          <w:sz w:val="24"/>
          <w:szCs w:val="24"/>
        </w:rPr>
      </w:pPr>
      <w:r w:rsidRPr="003262DD">
        <w:rPr>
          <w:rFonts w:ascii="Times New Roman" w:hAnsi="Times New Roman" w:cs="Times New Roman"/>
          <w:sz w:val="24"/>
          <w:szCs w:val="24"/>
        </w:rPr>
        <w:t xml:space="preserve">Figure 2; shows photography of lip shape taken </w:t>
      </w:r>
      <w:r w:rsidRPr="003262DD">
        <w:rPr>
          <w:rFonts w:ascii="Times New Roman" w:hAnsi="Times New Roman" w:cs="Times New Roman"/>
        </w:rPr>
        <w:t>during field work</w:t>
      </w:r>
      <w:r w:rsidRPr="003262DD">
        <w:rPr>
          <w:rFonts w:ascii="Times New Roman" w:hAnsi="Times New Roman" w:cs="Times New Roman"/>
          <w:sz w:val="24"/>
          <w:szCs w:val="24"/>
        </w:rPr>
        <w:t>.</w:t>
      </w:r>
    </w:p>
    <w:p w:rsidR="000F641A" w:rsidRDefault="00915612" w:rsidP="004C2727">
      <w:pPr>
        <w:pStyle w:val="Default"/>
        <w:spacing w:line="480" w:lineRule="auto"/>
        <w:rPr>
          <w:rFonts w:eastAsiaTheme="minorEastAsia"/>
          <w:color w:val="auto"/>
        </w:rPr>
      </w:pPr>
      <w:proofErr w:type="gramStart"/>
      <w:r w:rsidRPr="003262DD">
        <w:rPr>
          <w:color w:val="auto"/>
        </w:rPr>
        <w:t xml:space="preserve">Table 1: Shows </w:t>
      </w:r>
      <w:proofErr w:type="spellStart"/>
      <w:r w:rsidRPr="003262DD">
        <w:rPr>
          <w:color w:val="auto"/>
        </w:rPr>
        <w:t>Trobo</w:t>
      </w:r>
      <w:proofErr w:type="spellEnd"/>
      <w:r w:rsidRPr="003262DD">
        <w:rPr>
          <w:color w:val="auto"/>
        </w:rPr>
        <w:t xml:space="preserve">, </w:t>
      </w:r>
      <w:r w:rsidRPr="003262DD">
        <w:rPr>
          <w:rFonts w:eastAsiaTheme="minorEastAsia"/>
          <w:color w:val="auto"/>
        </w:rPr>
        <w:t>1932 classification</w:t>
      </w:r>
      <w:r w:rsidR="004C2727">
        <w:rPr>
          <w:rFonts w:eastAsiaTheme="minorEastAsia"/>
          <w:color w:val="auto"/>
        </w:rPr>
        <w:t>.</w:t>
      </w:r>
      <w:proofErr w:type="gramEnd"/>
    </w:p>
    <w:p w:rsidR="004C2727" w:rsidRPr="004C2727" w:rsidRDefault="004C2727" w:rsidP="004C2727">
      <w:pPr>
        <w:pStyle w:val="Default"/>
        <w:spacing w:line="480" w:lineRule="auto"/>
        <w:rPr>
          <w:color w:val="auto"/>
        </w:rPr>
      </w:pPr>
    </w:p>
    <w:p w:rsidR="000F641A" w:rsidRPr="00D323C1" w:rsidRDefault="000F641A" w:rsidP="00262BCD">
      <w:pPr>
        <w:spacing w:line="480" w:lineRule="auto"/>
        <w:rPr>
          <w:rFonts w:ascii="Times New Roman" w:eastAsiaTheme="minorEastAsia" w:hAnsi="Times New Roman" w:cs="Times New Roman"/>
          <w:b/>
          <w:sz w:val="24"/>
          <w:szCs w:val="24"/>
        </w:rPr>
      </w:pPr>
      <w:r w:rsidRPr="00D323C1">
        <w:rPr>
          <w:rFonts w:ascii="Times New Roman" w:eastAsiaTheme="minorEastAsia" w:hAnsi="Times New Roman" w:cs="Times New Roman"/>
          <w:b/>
          <w:sz w:val="24"/>
          <w:szCs w:val="24"/>
        </w:rPr>
        <w:t>ANALYSIS OF LIP SHAPE PATTERNS</w:t>
      </w:r>
    </w:p>
    <w:p w:rsidR="000F641A" w:rsidRPr="003262DD" w:rsidRDefault="000F641A" w:rsidP="00262BCD">
      <w:pPr>
        <w:spacing w:line="480" w:lineRule="auto"/>
        <w:rPr>
          <w:rFonts w:ascii="Times New Roman" w:hAnsi="Times New Roman" w:cs="Times New Roman"/>
          <w:sz w:val="24"/>
          <w:szCs w:val="24"/>
        </w:rPr>
      </w:pPr>
      <w:r w:rsidRPr="00D323C1">
        <w:rPr>
          <w:rFonts w:ascii="Times New Roman" w:eastAsiaTheme="minorEastAsia" w:hAnsi="Times New Roman" w:cs="Times New Roman"/>
          <w:sz w:val="24"/>
          <w:szCs w:val="24"/>
        </w:rPr>
        <w:t xml:space="preserve">For the analysis of the lip shapes, </w:t>
      </w:r>
      <w:r w:rsidRPr="00D323C1">
        <w:rPr>
          <w:rFonts w:ascii="Times New Roman" w:hAnsi="Times New Roman" w:cs="Times New Roman"/>
          <w:sz w:val="24"/>
          <w:szCs w:val="24"/>
        </w:rPr>
        <w:t>a horizontal line was drawn on the picture with a sharp pencil and a line was drawn from the left lip edge (</w:t>
      </w:r>
      <w:proofErr w:type="spellStart"/>
      <w:r w:rsidRPr="00D323C1">
        <w:rPr>
          <w:rFonts w:ascii="Times New Roman" w:hAnsi="Times New Roman" w:cs="Times New Roman"/>
          <w:sz w:val="24"/>
          <w:szCs w:val="24"/>
        </w:rPr>
        <w:t>cheilion</w:t>
      </w:r>
      <w:proofErr w:type="spellEnd"/>
      <w:r w:rsidRPr="00D323C1">
        <w:rPr>
          <w:rFonts w:ascii="Times New Roman" w:hAnsi="Times New Roman" w:cs="Times New Roman"/>
          <w:sz w:val="24"/>
          <w:szCs w:val="24"/>
        </w:rPr>
        <w:t xml:space="preserve">) to the right lip edge. The </w:t>
      </w:r>
      <w:r w:rsidRPr="003262DD">
        <w:rPr>
          <w:rFonts w:ascii="Times New Roman" w:hAnsi="Times New Roman" w:cs="Times New Roman"/>
          <w:sz w:val="24"/>
          <w:szCs w:val="24"/>
        </w:rPr>
        <w:t xml:space="preserve">classification will be based on the position of the </w:t>
      </w:r>
      <w:proofErr w:type="spellStart"/>
      <w:r w:rsidRPr="003262DD">
        <w:rPr>
          <w:rFonts w:ascii="Times New Roman" w:hAnsi="Times New Roman" w:cs="Times New Roman"/>
          <w:sz w:val="24"/>
          <w:szCs w:val="24"/>
        </w:rPr>
        <w:t>stomion</w:t>
      </w:r>
      <w:proofErr w:type="spellEnd"/>
      <w:r w:rsidRPr="003262DD">
        <w:rPr>
          <w:rFonts w:ascii="Times New Roman" w:hAnsi="Times New Roman" w:cs="Times New Roman"/>
          <w:sz w:val="24"/>
          <w:szCs w:val="24"/>
        </w:rPr>
        <w:t xml:space="preserve"> on the horizontal line.</w:t>
      </w:r>
    </w:p>
    <w:p w:rsidR="00546F5D" w:rsidRPr="003262DD" w:rsidRDefault="00546F5D" w:rsidP="00262BCD">
      <w:pPr>
        <w:spacing w:line="480" w:lineRule="auto"/>
        <w:rPr>
          <w:rFonts w:ascii="Times New Roman" w:hAnsi="Times New Roman" w:cs="Times New Roman"/>
          <w:sz w:val="24"/>
          <w:szCs w:val="24"/>
        </w:rPr>
      </w:pPr>
      <w:r w:rsidRPr="003262DD">
        <w:rPr>
          <w:rFonts w:ascii="Times New Roman" w:hAnsi="Times New Roman" w:cs="Times New Roman"/>
          <w:sz w:val="24"/>
          <w:szCs w:val="24"/>
        </w:rPr>
        <w:t>Figure 3: shows the labeling of the lip shape.</w:t>
      </w:r>
    </w:p>
    <w:p w:rsidR="000F641A" w:rsidRPr="003262DD" w:rsidRDefault="003A0720" w:rsidP="00262BCD">
      <w:pPr>
        <w:spacing w:line="480" w:lineRule="auto"/>
        <w:rPr>
          <w:rFonts w:ascii="Times New Roman" w:hAnsi="Times New Roman" w:cs="Times New Roman"/>
          <w:sz w:val="24"/>
          <w:szCs w:val="24"/>
        </w:rPr>
      </w:pPr>
      <w:r>
        <w:rPr>
          <w:rFonts w:ascii="Times New Roman" w:hAnsi="Times New Roman" w:cs="Times New Roman"/>
          <w:sz w:val="24"/>
          <w:szCs w:val="24"/>
        </w:rPr>
        <w:t>Using (</w:t>
      </w:r>
      <w:proofErr w:type="spellStart"/>
      <w:r>
        <w:rPr>
          <w:rFonts w:ascii="Times New Roman" w:hAnsi="Times New Roman" w:cs="Times New Roman"/>
          <w:sz w:val="24"/>
          <w:szCs w:val="24"/>
        </w:rPr>
        <w:t>Jeong</w:t>
      </w:r>
      <w:proofErr w:type="spellEnd"/>
      <w:r>
        <w:rPr>
          <w:rFonts w:ascii="Times New Roman" w:hAnsi="Times New Roman" w:cs="Times New Roman"/>
          <w:sz w:val="24"/>
          <w:szCs w:val="24"/>
        </w:rPr>
        <w:t xml:space="preserve"> </w:t>
      </w:r>
      <w:r w:rsidRPr="003A0720">
        <w:rPr>
          <w:rFonts w:ascii="Times New Roman" w:hAnsi="Times New Roman" w:cs="Times New Roman"/>
          <w:i/>
          <w:sz w:val="24"/>
          <w:szCs w:val="24"/>
        </w:rPr>
        <w:t>et al.</w:t>
      </w:r>
      <w:r>
        <w:rPr>
          <w:rFonts w:ascii="Times New Roman" w:hAnsi="Times New Roman" w:cs="Times New Roman"/>
          <w:sz w:val="24"/>
          <w:szCs w:val="24"/>
        </w:rPr>
        <w:t>, 2020)</w:t>
      </w:r>
      <w:r w:rsidR="000F641A" w:rsidRPr="003262DD">
        <w:rPr>
          <w:rFonts w:ascii="Times New Roman" w:hAnsi="Times New Roman" w:cs="Times New Roman"/>
          <w:sz w:val="24"/>
          <w:szCs w:val="24"/>
        </w:rPr>
        <w:t xml:space="preserve"> classification</w:t>
      </w:r>
      <w:r w:rsidR="009E5D42">
        <w:rPr>
          <w:rFonts w:ascii="Times New Roman" w:hAnsi="Times New Roman" w:cs="Times New Roman"/>
          <w:sz w:val="24"/>
          <w:szCs w:val="24"/>
        </w:rPr>
        <w:t>:</w:t>
      </w:r>
    </w:p>
    <w:p w:rsidR="000F641A" w:rsidRPr="00D323C1" w:rsidRDefault="000F641A" w:rsidP="00262BCD">
      <w:pPr>
        <w:spacing w:line="480" w:lineRule="auto"/>
        <w:rPr>
          <w:rFonts w:ascii="Times New Roman" w:hAnsi="Times New Roman" w:cs="Times New Roman"/>
          <w:b/>
          <w:sz w:val="24"/>
          <w:szCs w:val="24"/>
        </w:rPr>
      </w:pPr>
      <w:r w:rsidRPr="003262DD">
        <w:rPr>
          <w:rFonts w:ascii="Times New Roman" w:hAnsi="Times New Roman" w:cs="Times New Roman"/>
          <w:sz w:val="24"/>
          <w:szCs w:val="24"/>
        </w:rPr>
        <w:t xml:space="preserve">Figure 4: </w:t>
      </w:r>
      <w:r w:rsidR="00761D6E" w:rsidRPr="003262DD">
        <w:rPr>
          <w:rFonts w:ascii="Times New Roman" w:hAnsi="Times New Roman" w:cs="Times New Roman"/>
          <w:sz w:val="24"/>
          <w:szCs w:val="24"/>
        </w:rPr>
        <w:t>shows</w:t>
      </w:r>
      <w:r w:rsidR="00761D6E" w:rsidRPr="00761D6E">
        <w:rPr>
          <w:rFonts w:ascii="Times New Roman" w:hAnsi="Times New Roman" w:cs="Times New Roman"/>
          <w:sz w:val="24"/>
          <w:szCs w:val="24"/>
        </w:rPr>
        <w:t xml:space="preserve"> the c</w:t>
      </w:r>
      <w:r w:rsidRPr="00761D6E">
        <w:rPr>
          <w:rFonts w:ascii="Times New Roman" w:hAnsi="Times New Roman" w:cs="Times New Roman"/>
          <w:sz w:val="24"/>
          <w:szCs w:val="24"/>
        </w:rPr>
        <w:t>lassification of mouth corners</w:t>
      </w:r>
      <w:r w:rsidR="00761D6E" w:rsidRPr="00761D6E">
        <w:rPr>
          <w:rFonts w:ascii="Times New Roman" w:hAnsi="Times New Roman" w:cs="Times New Roman"/>
          <w:sz w:val="24"/>
          <w:szCs w:val="24"/>
        </w:rPr>
        <w:t>.</w:t>
      </w:r>
    </w:p>
    <w:p w:rsidR="000F641A" w:rsidRPr="00D323C1" w:rsidRDefault="000F641A" w:rsidP="00262BCD">
      <w:pPr>
        <w:spacing w:line="480" w:lineRule="auto"/>
        <w:rPr>
          <w:rFonts w:ascii="Times New Roman" w:hAnsi="Times New Roman" w:cs="Times New Roman"/>
          <w:sz w:val="24"/>
          <w:szCs w:val="24"/>
        </w:rPr>
      </w:pPr>
      <w:r w:rsidRPr="00D323C1">
        <w:rPr>
          <w:rFonts w:ascii="Times New Roman" w:hAnsi="Times New Roman" w:cs="Times New Roman"/>
          <w:sz w:val="24"/>
          <w:szCs w:val="24"/>
        </w:rPr>
        <w:t xml:space="preserve">- A mouth corner was classified as </w:t>
      </w:r>
      <w:r w:rsidRPr="00D323C1">
        <w:rPr>
          <w:rFonts w:ascii="Times New Roman" w:hAnsi="Times New Roman" w:cs="Times New Roman"/>
          <w:b/>
          <w:sz w:val="24"/>
          <w:szCs w:val="24"/>
        </w:rPr>
        <w:t>TYPE I</w:t>
      </w:r>
      <w:r w:rsidRPr="00D323C1">
        <w:rPr>
          <w:rFonts w:ascii="Times New Roman" w:hAnsi="Times New Roman" w:cs="Times New Roman"/>
          <w:sz w:val="24"/>
          <w:szCs w:val="24"/>
        </w:rPr>
        <w:t xml:space="preserve">, if the </w:t>
      </w:r>
      <w:proofErr w:type="spellStart"/>
      <w:r w:rsidRPr="00D323C1">
        <w:rPr>
          <w:rFonts w:ascii="Times New Roman" w:hAnsi="Times New Roman" w:cs="Times New Roman"/>
          <w:sz w:val="24"/>
          <w:szCs w:val="24"/>
        </w:rPr>
        <w:t>stomion</w:t>
      </w:r>
      <w:proofErr w:type="spellEnd"/>
      <w:r w:rsidRPr="00D323C1">
        <w:rPr>
          <w:rFonts w:ascii="Times New Roman" w:hAnsi="Times New Roman" w:cs="Times New Roman"/>
          <w:sz w:val="24"/>
          <w:szCs w:val="24"/>
        </w:rPr>
        <w:t xml:space="preserve"> was located above an imaginary line connecting the oral commissure in either side.</w:t>
      </w:r>
    </w:p>
    <w:p w:rsidR="000F641A" w:rsidRPr="00D323C1" w:rsidRDefault="000F641A" w:rsidP="00262BCD">
      <w:pPr>
        <w:spacing w:line="480" w:lineRule="auto"/>
        <w:rPr>
          <w:rFonts w:ascii="Times New Roman" w:hAnsi="Times New Roman" w:cs="Times New Roman"/>
          <w:sz w:val="24"/>
          <w:szCs w:val="24"/>
        </w:rPr>
      </w:pPr>
      <w:r w:rsidRPr="00D323C1">
        <w:rPr>
          <w:rFonts w:ascii="Times New Roman" w:hAnsi="Times New Roman" w:cs="Times New Roman"/>
          <w:sz w:val="24"/>
          <w:szCs w:val="24"/>
        </w:rPr>
        <w:t xml:space="preserve">- A Mouth corner was classified as </w:t>
      </w:r>
      <w:r w:rsidRPr="00D323C1">
        <w:rPr>
          <w:rFonts w:ascii="Times New Roman" w:hAnsi="Times New Roman" w:cs="Times New Roman"/>
          <w:b/>
          <w:sz w:val="24"/>
          <w:szCs w:val="24"/>
        </w:rPr>
        <w:t>TYPE II</w:t>
      </w:r>
      <w:r w:rsidRPr="00D323C1">
        <w:rPr>
          <w:rFonts w:ascii="Times New Roman" w:hAnsi="Times New Roman" w:cs="Times New Roman"/>
          <w:sz w:val="24"/>
          <w:szCs w:val="24"/>
        </w:rPr>
        <w:t>, if it was located on or below the line.</w:t>
      </w:r>
    </w:p>
    <w:p w:rsidR="000F641A" w:rsidRPr="00D323C1" w:rsidRDefault="000F641A" w:rsidP="00262BCD">
      <w:pPr>
        <w:spacing w:line="480" w:lineRule="auto"/>
        <w:rPr>
          <w:rFonts w:ascii="Times New Roman" w:hAnsi="Times New Roman" w:cs="Times New Roman"/>
          <w:sz w:val="24"/>
          <w:szCs w:val="24"/>
        </w:rPr>
      </w:pPr>
      <w:r w:rsidRPr="00D323C1">
        <w:rPr>
          <w:rFonts w:ascii="Times New Roman" w:hAnsi="Times New Roman" w:cs="Times New Roman"/>
          <w:sz w:val="24"/>
          <w:szCs w:val="24"/>
        </w:rPr>
        <w:t>Subtype “</w:t>
      </w:r>
      <w:r w:rsidRPr="00D323C1">
        <w:rPr>
          <w:rFonts w:ascii="Times New Roman" w:hAnsi="Times New Roman" w:cs="Times New Roman"/>
          <w:b/>
          <w:sz w:val="24"/>
          <w:szCs w:val="24"/>
        </w:rPr>
        <w:t>a</w:t>
      </w:r>
      <w:r w:rsidRPr="00D323C1">
        <w:rPr>
          <w:rFonts w:ascii="Times New Roman" w:hAnsi="Times New Roman" w:cs="Times New Roman"/>
          <w:sz w:val="24"/>
          <w:szCs w:val="24"/>
        </w:rPr>
        <w:t>” if the lower margin of the upper lip continuing to the oral commissure was upturned around a one-quarter point laterally in the upper lip lateral, and subtype “b” if it was flat or downturned around the point</w:t>
      </w:r>
    </w:p>
    <w:p w:rsidR="000F641A" w:rsidRPr="00D323C1" w:rsidRDefault="000F641A" w:rsidP="00262BCD">
      <w:pPr>
        <w:spacing w:line="480" w:lineRule="auto"/>
        <w:rPr>
          <w:rFonts w:ascii="Times New Roman" w:hAnsi="Times New Roman" w:cs="Times New Roman"/>
          <w:sz w:val="24"/>
          <w:szCs w:val="24"/>
        </w:rPr>
      </w:pPr>
      <w:r w:rsidRPr="00D323C1">
        <w:rPr>
          <w:rFonts w:ascii="Times New Roman" w:hAnsi="Times New Roman" w:cs="Times New Roman"/>
          <w:sz w:val="24"/>
          <w:szCs w:val="24"/>
        </w:rPr>
        <w:t xml:space="preserve">THAT IS: </w:t>
      </w:r>
    </w:p>
    <w:p w:rsidR="000F641A" w:rsidRPr="00D323C1" w:rsidRDefault="000F641A" w:rsidP="00262BCD">
      <w:pPr>
        <w:spacing w:line="480" w:lineRule="auto"/>
        <w:rPr>
          <w:rFonts w:ascii="Times New Roman" w:hAnsi="Times New Roman" w:cs="Times New Roman"/>
          <w:sz w:val="24"/>
          <w:szCs w:val="24"/>
        </w:rPr>
      </w:pPr>
      <w:r w:rsidRPr="00D323C1">
        <w:rPr>
          <w:rFonts w:ascii="Times New Roman" w:hAnsi="Times New Roman" w:cs="Times New Roman"/>
          <w:sz w:val="24"/>
          <w:szCs w:val="24"/>
        </w:rPr>
        <w:t xml:space="preserve">A- </w:t>
      </w:r>
      <w:proofErr w:type="gramStart"/>
      <w:r w:rsidRPr="00D323C1">
        <w:rPr>
          <w:rFonts w:ascii="Times New Roman" w:hAnsi="Times New Roman" w:cs="Times New Roman"/>
          <w:sz w:val="24"/>
          <w:szCs w:val="24"/>
        </w:rPr>
        <w:t>type</w:t>
      </w:r>
      <w:proofErr w:type="gramEnd"/>
      <w:r w:rsidRPr="00D323C1">
        <w:rPr>
          <w:rFonts w:ascii="Times New Roman" w:hAnsi="Times New Roman" w:cs="Times New Roman"/>
          <w:sz w:val="24"/>
          <w:szCs w:val="24"/>
        </w:rPr>
        <w:t xml:space="preserve"> Ia.     B- </w:t>
      </w:r>
      <w:proofErr w:type="gramStart"/>
      <w:r w:rsidRPr="00D323C1">
        <w:rPr>
          <w:rFonts w:ascii="Times New Roman" w:hAnsi="Times New Roman" w:cs="Times New Roman"/>
          <w:sz w:val="24"/>
          <w:szCs w:val="24"/>
        </w:rPr>
        <w:t>type</w:t>
      </w:r>
      <w:proofErr w:type="gramEnd"/>
      <w:r w:rsidRPr="00D323C1">
        <w:rPr>
          <w:rFonts w:ascii="Times New Roman" w:hAnsi="Times New Roman" w:cs="Times New Roman"/>
          <w:sz w:val="24"/>
          <w:szCs w:val="24"/>
        </w:rPr>
        <w:t xml:space="preserve"> Ib. </w:t>
      </w:r>
    </w:p>
    <w:p w:rsidR="000F641A" w:rsidRPr="004C2727" w:rsidRDefault="000F641A" w:rsidP="004C2727">
      <w:pPr>
        <w:spacing w:line="480" w:lineRule="auto"/>
        <w:rPr>
          <w:rFonts w:ascii="Times New Roman" w:hAnsi="Times New Roman" w:cs="Times New Roman"/>
          <w:sz w:val="24"/>
          <w:szCs w:val="24"/>
        </w:rPr>
      </w:pPr>
      <w:r w:rsidRPr="00D323C1">
        <w:rPr>
          <w:rFonts w:ascii="Times New Roman" w:hAnsi="Times New Roman" w:cs="Times New Roman"/>
          <w:sz w:val="24"/>
          <w:szCs w:val="24"/>
        </w:rPr>
        <w:t xml:space="preserve">C- </w:t>
      </w:r>
      <w:proofErr w:type="gramStart"/>
      <w:r w:rsidRPr="00D323C1">
        <w:rPr>
          <w:rFonts w:ascii="Times New Roman" w:hAnsi="Times New Roman" w:cs="Times New Roman"/>
          <w:sz w:val="24"/>
          <w:szCs w:val="24"/>
        </w:rPr>
        <w:t>type</w:t>
      </w:r>
      <w:proofErr w:type="gramEnd"/>
      <w:r w:rsidRPr="00D323C1">
        <w:rPr>
          <w:rFonts w:ascii="Times New Roman" w:hAnsi="Times New Roman" w:cs="Times New Roman"/>
          <w:sz w:val="24"/>
          <w:szCs w:val="24"/>
        </w:rPr>
        <w:t xml:space="preserve"> </w:t>
      </w:r>
      <w:proofErr w:type="spellStart"/>
      <w:r w:rsidRPr="00D323C1">
        <w:rPr>
          <w:rFonts w:ascii="Times New Roman" w:hAnsi="Times New Roman" w:cs="Times New Roman"/>
          <w:sz w:val="24"/>
          <w:szCs w:val="24"/>
        </w:rPr>
        <w:t>IIa</w:t>
      </w:r>
      <w:proofErr w:type="spellEnd"/>
      <w:r w:rsidRPr="00D323C1">
        <w:rPr>
          <w:rFonts w:ascii="Times New Roman" w:hAnsi="Times New Roman" w:cs="Times New Roman"/>
          <w:sz w:val="24"/>
          <w:szCs w:val="24"/>
        </w:rPr>
        <w:t xml:space="preserve">.    D- </w:t>
      </w:r>
      <w:proofErr w:type="gramStart"/>
      <w:r w:rsidRPr="00D323C1">
        <w:rPr>
          <w:rFonts w:ascii="Times New Roman" w:hAnsi="Times New Roman" w:cs="Times New Roman"/>
          <w:sz w:val="24"/>
          <w:szCs w:val="24"/>
        </w:rPr>
        <w:t>type</w:t>
      </w:r>
      <w:proofErr w:type="gramEnd"/>
      <w:r w:rsidRPr="00D323C1">
        <w:rPr>
          <w:rFonts w:ascii="Times New Roman" w:hAnsi="Times New Roman" w:cs="Times New Roman"/>
          <w:sz w:val="24"/>
          <w:szCs w:val="24"/>
        </w:rPr>
        <w:t xml:space="preserve"> </w:t>
      </w:r>
      <w:proofErr w:type="spellStart"/>
      <w:r w:rsidRPr="00D323C1">
        <w:rPr>
          <w:rFonts w:ascii="Times New Roman" w:hAnsi="Times New Roman" w:cs="Times New Roman"/>
          <w:sz w:val="24"/>
          <w:szCs w:val="24"/>
        </w:rPr>
        <w:t>IIb</w:t>
      </w:r>
      <w:proofErr w:type="spellEnd"/>
      <w:r w:rsidRPr="00D323C1">
        <w:rPr>
          <w:rFonts w:ascii="Times New Roman" w:hAnsi="Times New Roman" w:cs="Times New Roman"/>
          <w:sz w:val="24"/>
          <w:szCs w:val="24"/>
        </w:rPr>
        <w:t xml:space="preserve">. </w:t>
      </w:r>
    </w:p>
    <w:p w:rsidR="000F641A" w:rsidRPr="00D323C1" w:rsidRDefault="000F641A" w:rsidP="00262BCD">
      <w:pPr>
        <w:autoSpaceDE w:val="0"/>
        <w:autoSpaceDN w:val="0"/>
        <w:adjustRightInd w:val="0"/>
        <w:spacing w:after="0" w:line="480" w:lineRule="auto"/>
        <w:rPr>
          <w:rFonts w:ascii="Times New Roman" w:hAnsi="Times New Roman" w:cs="Times New Roman"/>
          <w:sz w:val="24"/>
          <w:szCs w:val="24"/>
        </w:rPr>
      </w:pPr>
      <w:r w:rsidRPr="00D323C1">
        <w:rPr>
          <w:rFonts w:ascii="Times New Roman" w:hAnsi="Times New Roman" w:cs="Times New Roman"/>
          <w:b/>
          <w:bCs/>
          <w:sz w:val="24"/>
          <w:szCs w:val="24"/>
        </w:rPr>
        <w:lastRenderedPageBreak/>
        <w:t xml:space="preserve">STATISTICAL ANALYSIS </w:t>
      </w:r>
    </w:p>
    <w:p w:rsidR="000F641A" w:rsidRPr="00D323C1" w:rsidRDefault="000F641A" w:rsidP="00262BCD">
      <w:pPr>
        <w:spacing w:line="480" w:lineRule="auto"/>
        <w:rPr>
          <w:rFonts w:ascii="Times New Roman" w:hAnsi="Times New Roman" w:cs="Times New Roman"/>
          <w:sz w:val="24"/>
          <w:szCs w:val="24"/>
        </w:rPr>
      </w:pPr>
      <w:r w:rsidRPr="00D323C1">
        <w:rPr>
          <w:rFonts w:ascii="Times New Roman" w:hAnsi="Times New Roman" w:cs="Times New Roman"/>
          <w:bCs/>
          <w:sz w:val="24"/>
          <w:szCs w:val="24"/>
        </w:rPr>
        <w:t xml:space="preserve">The </w:t>
      </w:r>
      <w:proofErr w:type="gramStart"/>
      <w:r w:rsidRPr="00D323C1">
        <w:rPr>
          <w:rFonts w:ascii="Times New Roman" w:hAnsi="Times New Roman" w:cs="Times New Roman"/>
          <w:bCs/>
          <w:sz w:val="24"/>
          <w:szCs w:val="24"/>
        </w:rPr>
        <w:t>analysis of the data were</w:t>
      </w:r>
      <w:proofErr w:type="gramEnd"/>
      <w:r w:rsidRPr="00D323C1">
        <w:rPr>
          <w:rFonts w:ascii="Times New Roman" w:hAnsi="Times New Roman" w:cs="Times New Roman"/>
          <w:bCs/>
          <w:sz w:val="24"/>
          <w:szCs w:val="24"/>
        </w:rPr>
        <w:t xml:space="preserve"> presented in tables and graphs, and the variables were in categorical forms, presented as frequency (percentages). Using Chi-square Automatic Interaction Detector (CHAID), a model of the relationship between the predominant </w:t>
      </w:r>
      <w:proofErr w:type="spellStart"/>
      <w:r w:rsidRPr="00D323C1">
        <w:rPr>
          <w:rFonts w:ascii="Times New Roman" w:hAnsi="Times New Roman" w:cs="Times New Roman"/>
          <w:bCs/>
          <w:sz w:val="24"/>
          <w:szCs w:val="24"/>
        </w:rPr>
        <w:t>rugae</w:t>
      </w:r>
      <w:proofErr w:type="spellEnd"/>
      <w:r w:rsidRPr="00D323C1">
        <w:rPr>
          <w:rFonts w:ascii="Times New Roman" w:hAnsi="Times New Roman" w:cs="Times New Roman"/>
          <w:bCs/>
          <w:sz w:val="24"/>
          <w:szCs w:val="24"/>
        </w:rPr>
        <w:t xml:space="preserve"> types and the predominant lip shape patterns were described. </w:t>
      </w:r>
      <w:r w:rsidRPr="00D323C1">
        <w:rPr>
          <w:rFonts w:ascii="Times New Roman" w:hAnsi="Times New Roman" w:cs="Times New Roman"/>
          <w:sz w:val="24"/>
          <w:szCs w:val="24"/>
        </w:rPr>
        <w:t>Statistical significance was considered when (P=0.05 or P≤ 0.05).</w:t>
      </w:r>
    </w:p>
    <w:p w:rsidR="000F641A" w:rsidRPr="00D323C1" w:rsidRDefault="000F641A" w:rsidP="00262BCD">
      <w:pPr>
        <w:spacing w:line="480" w:lineRule="auto"/>
        <w:rPr>
          <w:rFonts w:ascii="Times New Roman" w:hAnsi="Times New Roman" w:cs="Times New Roman"/>
          <w:b/>
          <w:sz w:val="24"/>
          <w:szCs w:val="24"/>
        </w:rPr>
      </w:pPr>
    </w:p>
    <w:p w:rsidR="000F641A" w:rsidRPr="00D323C1" w:rsidRDefault="000F641A" w:rsidP="00262BCD">
      <w:pPr>
        <w:spacing w:line="480" w:lineRule="auto"/>
        <w:rPr>
          <w:rFonts w:ascii="Times New Roman" w:hAnsi="Times New Roman" w:cs="Times New Roman"/>
          <w:b/>
          <w:sz w:val="24"/>
          <w:szCs w:val="24"/>
        </w:rPr>
      </w:pPr>
      <w:r w:rsidRPr="00D323C1">
        <w:rPr>
          <w:rFonts w:ascii="Times New Roman" w:hAnsi="Times New Roman" w:cs="Times New Roman"/>
          <w:b/>
          <w:sz w:val="24"/>
          <w:szCs w:val="24"/>
        </w:rPr>
        <w:t>RESULTS</w:t>
      </w:r>
    </w:p>
    <w:p w:rsidR="000F641A" w:rsidRPr="004C2727" w:rsidRDefault="000F641A" w:rsidP="004C2727">
      <w:pPr>
        <w:spacing w:after="240" w:line="480" w:lineRule="auto"/>
        <w:rPr>
          <w:rFonts w:ascii="Times New Roman" w:hAnsi="Times New Roman" w:cs="Times New Roman"/>
          <w:sz w:val="24"/>
          <w:szCs w:val="24"/>
        </w:rPr>
        <w:sectPr w:rsidR="000F641A" w:rsidRPr="004C2727" w:rsidSect="003420FC">
          <w:type w:val="continuous"/>
          <w:pgSz w:w="11907" w:h="16839" w:code="9"/>
          <w:pgMar w:top="1440" w:right="1440" w:bottom="1440" w:left="1440" w:header="720" w:footer="720" w:gutter="0"/>
          <w:pgNumType w:start="1"/>
          <w:cols w:space="720"/>
          <w:docGrid w:linePitch="360"/>
        </w:sectPr>
      </w:pPr>
      <w:r w:rsidRPr="00D323C1">
        <w:rPr>
          <w:rFonts w:ascii="Times New Roman" w:hAnsi="Times New Roman" w:cs="Times New Roman"/>
          <w:sz w:val="24"/>
          <w:szCs w:val="24"/>
        </w:rPr>
        <w:t>The distribution of the palatal patterns and test of sex-associated differences for the right anterior is presented in Table 2, right posterior in Table 3, left anterior in Table 4, and left posterior in Table 5. The distribution of the lip shapes type patterns and test of sex-associated differ</w:t>
      </w:r>
      <w:r w:rsidR="004C2727">
        <w:rPr>
          <w:rFonts w:ascii="Times New Roman" w:hAnsi="Times New Roman" w:cs="Times New Roman"/>
          <w:sz w:val="24"/>
          <w:szCs w:val="24"/>
        </w:rPr>
        <w:t>ences is presented in Tables 6</w:t>
      </w:r>
    </w:p>
    <w:p w:rsidR="000F641A" w:rsidRPr="00D323C1" w:rsidRDefault="000F641A" w:rsidP="00262BCD">
      <w:pPr>
        <w:spacing w:line="480" w:lineRule="auto"/>
        <w:rPr>
          <w:rFonts w:ascii="Times New Roman" w:hAnsi="Times New Roman" w:cs="Times New Roman"/>
          <w:b/>
          <w:sz w:val="24"/>
          <w:szCs w:val="24"/>
        </w:rPr>
        <w:sectPr w:rsidR="000F641A" w:rsidRPr="00D323C1" w:rsidSect="003420FC">
          <w:type w:val="continuous"/>
          <w:pgSz w:w="11907" w:h="16839" w:code="9"/>
          <w:pgMar w:top="1440" w:right="1440" w:bottom="1440" w:left="1440" w:header="720" w:footer="720" w:gutter="0"/>
          <w:cols w:space="720"/>
          <w:docGrid w:linePitch="360"/>
        </w:sectPr>
      </w:pPr>
    </w:p>
    <w:p w:rsidR="000F641A" w:rsidRPr="00915612" w:rsidRDefault="000F641A" w:rsidP="00262BCD">
      <w:pPr>
        <w:spacing w:after="240" w:line="480" w:lineRule="auto"/>
        <w:rPr>
          <w:rFonts w:ascii="Times New Roman" w:hAnsi="Times New Roman" w:cs="Times New Roman"/>
          <w:b/>
          <w:bCs/>
          <w:sz w:val="24"/>
          <w:szCs w:val="24"/>
        </w:rPr>
      </w:pPr>
      <w:r w:rsidRPr="00915612">
        <w:rPr>
          <w:rFonts w:ascii="Times New Roman" w:hAnsi="Times New Roman" w:cs="Times New Roman"/>
          <w:b/>
          <w:bCs/>
          <w:sz w:val="24"/>
          <w:szCs w:val="24"/>
        </w:rPr>
        <w:lastRenderedPageBreak/>
        <w:t xml:space="preserve">Distribution of palatal </w:t>
      </w:r>
      <w:proofErr w:type="spellStart"/>
      <w:r w:rsidRPr="00915612">
        <w:rPr>
          <w:rFonts w:ascii="Times New Roman" w:hAnsi="Times New Roman" w:cs="Times New Roman"/>
          <w:b/>
          <w:bCs/>
          <w:sz w:val="24"/>
          <w:szCs w:val="24"/>
        </w:rPr>
        <w:t>rugae</w:t>
      </w:r>
      <w:proofErr w:type="spellEnd"/>
      <w:r w:rsidRPr="00915612">
        <w:rPr>
          <w:rFonts w:ascii="Times New Roman" w:hAnsi="Times New Roman" w:cs="Times New Roman"/>
          <w:b/>
          <w:bCs/>
          <w:sz w:val="24"/>
          <w:szCs w:val="24"/>
        </w:rPr>
        <w:t xml:space="preserve"> patterns and test of sex-associated differences</w:t>
      </w:r>
    </w:p>
    <w:p w:rsidR="000F641A" w:rsidRPr="00D323C1" w:rsidRDefault="00915612" w:rsidP="001F543F">
      <w:pPr>
        <w:spacing w:after="240" w:line="480" w:lineRule="auto"/>
        <w:rPr>
          <w:rFonts w:ascii="Times New Roman" w:hAnsi="Times New Roman" w:cs="Times New Roman"/>
          <w:sz w:val="24"/>
          <w:szCs w:val="24"/>
        </w:rPr>
      </w:pPr>
      <w:r w:rsidRPr="00915612">
        <w:rPr>
          <w:rFonts w:ascii="Times New Roman" w:hAnsi="Times New Roman" w:cs="Times New Roman"/>
          <w:sz w:val="24"/>
          <w:szCs w:val="24"/>
        </w:rPr>
        <w:t>Table 1: Shows the</w:t>
      </w:r>
      <w:r>
        <w:rPr>
          <w:rFonts w:ascii="Times New Roman" w:hAnsi="Times New Roman" w:cs="Times New Roman"/>
          <w:b/>
          <w:sz w:val="24"/>
          <w:szCs w:val="24"/>
        </w:rPr>
        <w:t xml:space="preserve"> </w:t>
      </w:r>
      <w:r>
        <w:rPr>
          <w:rFonts w:ascii="Times New Roman" w:hAnsi="Times New Roman" w:cs="Times New Roman"/>
          <w:sz w:val="24"/>
          <w:szCs w:val="24"/>
        </w:rPr>
        <w:t>d</w:t>
      </w:r>
      <w:r w:rsidRPr="00D323C1">
        <w:rPr>
          <w:rFonts w:ascii="Times New Roman" w:hAnsi="Times New Roman" w:cs="Times New Roman"/>
          <w:sz w:val="24"/>
          <w:szCs w:val="24"/>
        </w:rPr>
        <w:t xml:space="preserve">istribution of </w:t>
      </w:r>
      <w:proofErr w:type="spellStart"/>
      <w:r w:rsidRPr="00D323C1">
        <w:rPr>
          <w:rFonts w:ascii="Times New Roman" w:hAnsi="Times New Roman" w:cs="Times New Roman"/>
          <w:sz w:val="24"/>
          <w:szCs w:val="24"/>
        </w:rPr>
        <w:t>rugae</w:t>
      </w:r>
      <w:proofErr w:type="spellEnd"/>
      <w:r w:rsidRPr="00D323C1">
        <w:rPr>
          <w:rFonts w:ascii="Times New Roman" w:hAnsi="Times New Roman" w:cs="Times New Roman"/>
          <w:sz w:val="24"/>
          <w:szCs w:val="24"/>
        </w:rPr>
        <w:t xml:space="preserve"> pattern on the right anterior palate and test of association</w:t>
      </w:r>
      <w:r w:rsidR="00EF08EC">
        <w:rPr>
          <w:rFonts w:ascii="Times New Roman" w:hAnsi="Times New Roman" w:cs="Times New Roman"/>
          <w:sz w:val="24"/>
          <w:szCs w:val="24"/>
        </w:rPr>
        <w:t>.</w:t>
      </w:r>
      <w:r w:rsidR="001F543F">
        <w:rPr>
          <w:rFonts w:ascii="Times New Roman" w:hAnsi="Times New Roman" w:cs="Times New Roman"/>
          <w:sz w:val="24"/>
          <w:szCs w:val="24"/>
        </w:rPr>
        <w:t xml:space="preserve"> </w:t>
      </w:r>
      <w:r w:rsidR="000F641A" w:rsidRPr="00D323C1">
        <w:rPr>
          <w:rFonts w:ascii="Times New Roman" w:hAnsi="Times New Roman" w:cs="Times New Roman"/>
          <w:sz w:val="24"/>
          <w:szCs w:val="24"/>
        </w:rPr>
        <w:t>The result</w:t>
      </w:r>
      <w:r>
        <w:rPr>
          <w:rFonts w:ascii="Times New Roman" w:hAnsi="Times New Roman" w:cs="Times New Roman"/>
          <w:sz w:val="24"/>
          <w:szCs w:val="24"/>
        </w:rPr>
        <w:t xml:space="preserve"> in</w:t>
      </w:r>
      <w:r w:rsidRPr="00915612">
        <w:rPr>
          <w:rFonts w:ascii="Times New Roman" w:hAnsi="Times New Roman" w:cs="Times New Roman"/>
          <w:sz w:val="24"/>
          <w:szCs w:val="24"/>
        </w:rPr>
        <w:t xml:space="preserve"> </w:t>
      </w:r>
      <w:r>
        <w:rPr>
          <w:rFonts w:ascii="Times New Roman" w:hAnsi="Times New Roman" w:cs="Times New Roman"/>
          <w:sz w:val="24"/>
          <w:szCs w:val="24"/>
        </w:rPr>
        <w:t>table 1</w:t>
      </w:r>
      <w:r w:rsidR="000F641A" w:rsidRPr="00D323C1">
        <w:rPr>
          <w:rFonts w:ascii="Times New Roman" w:hAnsi="Times New Roman" w:cs="Times New Roman"/>
          <w:sz w:val="24"/>
          <w:szCs w:val="24"/>
        </w:rPr>
        <w:t xml:space="preserve"> shows an association between sex and the distribution (P&lt;0.001)</w:t>
      </w:r>
    </w:p>
    <w:p w:rsidR="000F641A" w:rsidRPr="00D323C1" w:rsidRDefault="000F641A" w:rsidP="00262BCD">
      <w:pPr>
        <w:spacing w:line="480" w:lineRule="auto"/>
        <w:rPr>
          <w:rFonts w:ascii="Times New Roman" w:eastAsia="Times New Roman" w:hAnsi="Times New Roman" w:cs="Times New Roman"/>
          <w:sz w:val="24"/>
          <w:szCs w:val="24"/>
        </w:rPr>
      </w:pPr>
      <w:r w:rsidRPr="00D323C1">
        <w:rPr>
          <w:rFonts w:ascii="Times New Roman" w:eastAsia="Times New Roman" w:hAnsi="Times New Roman" w:cs="Times New Roman"/>
          <w:sz w:val="24"/>
          <w:szCs w:val="24"/>
        </w:rPr>
        <w:t xml:space="preserve">In table 2, </w:t>
      </w:r>
      <w:r w:rsidRPr="00D323C1">
        <w:rPr>
          <w:rFonts w:ascii="Times New Roman" w:hAnsi="Times New Roman" w:cs="Times New Roman"/>
          <w:sz w:val="24"/>
          <w:szCs w:val="24"/>
        </w:rPr>
        <w:t xml:space="preserve">using the </w:t>
      </w:r>
      <w:proofErr w:type="spellStart"/>
      <w:r w:rsidRPr="00D323C1">
        <w:rPr>
          <w:rFonts w:ascii="Times New Roman" w:hAnsi="Times New Roman" w:cs="Times New Roman"/>
          <w:sz w:val="24"/>
          <w:szCs w:val="24"/>
        </w:rPr>
        <w:t>Trobo</w:t>
      </w:r>
      <w:proofErr w:type="spellEnd"/>
      <w:r w:rsidRPr="00D323C1">
        <w:rPr>
          <w:rFonts w:ascii="Times New Roman" w:hAnsi="Times New Roman" w:cs="Times New Roman"/>
          <w:sz w:val="24"/>
          <w:szCs w:val="24"/>
        </w:rPr>
        <w:t xml:space="preserve"> (1932)</w:t>
      </w:r>
      <w:r w:rsidRPr="00D323C1">
        <w:rPr>
          <w:rFonts w:ascii="Times New Roman" w:eastAsia="Times New Roman" w:hAnsi="Times New Roman" w:cs="Times New Roman"/>
          <w:sz w:val="24"/>
          <w:szCs w:val="24"/>
        </w:rPr>
        <w:t>,  right-anterior segment shows the predominance of type E pattern in the males volunteers (30.4%) and predominance of type B in the female volunteers (31.6%) as shown in figure 5 and 6 respectively.  The test of association between right-anterior segment and sex was significant (</w:t>
      </w:r>
      <w:r w:rsidRPr="00D323C1">
        <w:rPr>
          <w:rFonts w:ascii="Times New Roman" w:hAnsi="Times New Roman" w:cs="Times New Roman"/>
          <w:sz w:val="24"/>
          <w:szCs w:val="24"/>
        </w:rPr>
        <w:t>X</w:t>
      </w:r>
      <w:r w:rsidRPr="00D323C1">
        <w:rPr>
          <w:rFonts w:ascii="Times New Roman" w:hAnsi="Times New Roman" w:cs="Times New Roman"/>
          <w:sz w:val="24"/>
          <w:szCs w:val="24"/>
          <w:vertAlign w:val="superscript"/>
        </w:rPr>
        <w:t>2</w:t>
      </w:r>
      <w:r w:rsidRPr="00D323C1">
        <w:rPr>
          <w:rFonts w:ascii="Times New Roman" w:hAnsi="Times New Roman" w:cs="Times New Roman"/>
          <w:sz w:val="24"/>
          <w:szCs w:val="24"/>
        </w:rPr>
        <w:t xml:space="preserve"> = 32.440</w:t>
      </w:r>
      <w:r w:rsidRPr="00D323C1">
        <w:rPr>
          <w:rFonts w:ascii="Times New Roman" w:eastAsia="Times New Roman" w:hAnsi="Times New Roman" w:cs="Times New Roman"/>
          <w:sz w:val="24"/>
          <w:szCs w:val="24"/>
        </w:rPr>
        <w:t xml:space="preserve">, P = &lt;0.001) </w:t>
      </w:r>
    </w:p>
    <w:p w:rsidR="000F641A" w:rsidRPr="001F543F" w:rsidRDefault="001F543F" w:rsidP="001F543F">
      <w:pPr>
        <w:spacing w:after="0" w:line="480" w:lineRule="auto"/>
        <w:rPr>
          <w:rFonts w:ascii="Times New Roman" w:hAnsi="Times New Roman" w:cs="Times New Roman"/>
          <w:sz w:val="24"/>
          <w:szCs w:val="24"/>
          <w:lang w:eastAsia="en-GB"/>
        </w:rPr>
      </w:pPr>
      <w:r w:rsidRPr="001F543F">
        <w:rPr>
          <w:rFonts w:ascii="Times New Roman" w:hAnsi="Times New Roman" w:cs="Times New Roman"/>
          <w:sz w:val="24"/>
          <w:szCs w:val="24"/>
        </w:rPr>
        <w:lastRenderedPageBreak/>
        <w:t>Table 3:</w:t>
      </w:r>
      <w:r w:rsidRPr="00D323C1">
        <w:rPr>
          <w:rFonts w:ascii="Times New Roman" w:hAnsi="Times New Roman" w:cs="Times New Roman"/>
          <w:sz w:val="24"/>
          <w:szCs w:val="24"/>
        </w:rPr>
        <w:t xml:space="preserve"> </w:t>
      </w:r>
      <w:r>
        <w:rPr>
          <w:rFonts w:ascii="Times New Roman" w:hAnsi="Times New Roman" w:cs="Times New Roman"/>
          <w:sz w:val="24"/>
          <w:szCs w:val="24"/>
        </w:rPr>
        <w:t>shows the d</w:t>
      </w:r>
      <w:r w:rsidRPr="00D323C1">
        <w:rPr>
          <w:rFonts w:ascii="Times New Roman" w:hAnsi="Times New Roman" w:cs="Times New Roman"/>
          <w:sz w:val="24"/>
          <w:szCs w:val="24"/>
        </w:rPr>
        <w:t xml:space="preserve">istribution of </w:t>
      </w:r>
      <w:proofErr w:type="spellStart"/>
      <w:r w:rsidRPr="00D323C1">
        <w:rPr>
          <w:rFonts w:ascii="Times New Roman" w:hAnsi="Times New Roman" w:cs="Times New Roman"/>
          <w:sz w:val="24"/>
          <w:szCs w:val="24"/>
        </w:rPr>
        <w:t>rugae</w:t>
      </w:r>
      <w:proofErr w:type="spellEnd"/>
      <w:r w:rsidRPr="00D323C1">
        <w:rPr>
          <w:rFonts w:ascii="Times New Roman" w:hAnsi="Times New Roman" w:cs="Times New Roman"/>
          <w:sz w:val="24"/>
          <w:szCs w:val="24"/>
        </w:rPr>
        <w:t xml:space="preserve"> pattern on the right posterior palate and test of association</w:t>
      </w:r>
      <w:r>
        <w:rPr>
          <w:rFonts w:ascii="Times New Roman" w:hAnsi="Times New Roman" w:cs="Times New Roman"/>
          <w:sz w:val="24"/>
          <w:szCs w:val="24"/>
        </w:rPr>
        <w:t xml:space="preserve">. </w:t>
      </w:r>
      <w:r w:rsidR="000F641A" w:rsidRPr="00D323C1">
        <w:rPr>
          <w:rFonts w:ascii="Times New Roman" w:hAnsi="Times New Roman"/>
          <w:sz w:val="24"/>
          <w:szCs w:val="24"/>
        </w:rPr>
        <w:t>The result</w:t>
      </w:r>
      <w:r>
        <w:rPr>
          <w:rFonts w:ascii="Times New Roman" w:hAnsi="Times New Roman"/>
          <w:sz w:val="24"/>
          <w:szCs w:val="24"/>
        </w:rPr>
        <w:t xml:space="preserve"> in table 3</w:t>
      </w:r>
      <w:r w:rsidR="000F641A" w:rsidRPr="00D323C1">
        <w:rPr>
          <w:rFonts w:ascii="Times New Roman" w:hAnsi="Times New Roman"/>
          <w:sz w:val="24"/>
          <w:szCs w:val="24"/>
        </w:rPr>
        <w:t xml:space="preserve"> shows an association between sex and the distribution (P=0.014).</w:t>
      </w:r>
    </w:p>
    <w:p w:rsidR="000F641A" w:rsidRPr="00D323C1" w:rsidRDefault="000F641A" w:rsidP="00262BCD">
      <w:pPr>
        <w:spacing w:line="480" w:lineRule="auto"/>
        <w:rPr>
          <w:rFonts w:ascii="Times New Roman" w:eastAsia="Times New Roman" w:hAnsi="Times New Roman" w:cs="Times New Roman"/>
          <w:sz w:val="24"/>
          <w:szCs w:val="24"/>
        </w:rPr>
      </w:pPr>
      <w:r w:rsidRPr="00D323C1">
        <w:rPr>
          <w:rFonts w:ascii="Times New Roman" w:eastAsia="Times New Roman" w:hAnsi="Times New Roman" w:cs="Times New Roman"/>
          <w:sz w:val="24"/>
          <w:szCs w:val="24"/>
        </w:rPr>
        <w:t>In table 3, the right-posterior segment shows a type E predominance in both male and female subjects (52.4%) and (51.6%) as shown in figure 7 and 8 respectively, with no exhibition of type F pattern in the male volunteers where there is (0.4%) exhibition in the female volunteers. The test of association between right-posterior segment and sex was significant (</w:t>
      </w:r>
      <w:r w:rsidRPr="00D323C1">
        <w:rPr>
          <w:rFonts w:ascii="Times New Roman" w:hAnsi="Times New Roman" w:cs="Times New Roman"/>
          <w:sz w:val="24"/>
          <w:szCs w:val="24"/>
        </w:rPr>
        <w:t>X</w:t>
      </w:r>
      <w:r w:rsidRPr="00D323C1">
        <w:rPr>
          <w:rFonts w:ascii="Times New Roman" w:hAnsi="Times New Roman" w:cs="Times New Roman"/>
          <w:sz w:val="24"/>
          <w:szCs w:val="24"/>
          <w:vertAlign w:val="superscript"/>
        </w:rPr>
        <w:t>2</w:t>
      </w:r>
      <w:r w:rsidRPr="00D323C1">
        <w:rPr>
          <w:rFonts w:ascii="Times New Roman" w:hAnsi="Times New Roman" w:cs="Times New Roman"/>
          <w:sz w:val="24"/>
          <w:szCs w:val="24"/>
        </w:rPr>
        <w:t xml:space="preserve"> = </w:t>
      </w:r>
      <w:r w:rsidRPr="00D323C1">
        <w:rPr>
          <w:rFonts w:ascii="Times New Roman" w:eastAsia="Times New Roman" w:hAnsi="Times New Roman" w:cs="Times New Roman"/>
          <w:sz w:val="24"/>
          <w:szCs w:val="24"/>
        </w:rPr>
        <w:t>15.952, P = 0.014).</w:t>
      </w:r>
    </w:p>
    <w:p w:rsidR="000F641A" w:rsidRPr="0053692D" w:rsidRDefault="001F543F" w:rsidP="0053692D">
      <w:pPr>
        <w:spacing w:after="0" w:line="480" w:lineRule="auto"/>
        <w:rPr>
          <w:rFonts w:ascii="Times New Roman" w:hAnsi="Times New Roman" w:cs="Times New Roman"/>
          <w:sz w:val="24"/>
          <w:szCs w:val="24"/>
          <w:lang w:eastAsia="en-GB"/>
        </w:rPr>
      </w:pPr>
      <w:r w:rsidRPr="0053692D">
        <w:rPr>
          <w:rFonts w:ascii="Times New Roman" w:hAnsi="Times New Roman" w:cs="Times New Roman"/>
          <w:sz w:val="24"/>
          <w:szCs w:val="24"/>
        </w:rPr>
        <w:t>Table 4:</w:t>
      </w:r>
      <w:r w:rsidRPr="00D323C1">
        <w:rPr>
          <w:rFonts w:ascii="Times New Roman" w:hAnsi="Times New Roman" w:cs="Times New Roman"/>
          <w:sz w:val="24"/>
          <w:szCs w:val="24"/>
        </w:rPr>
        <w:t xml:space="preserve"> </w:t>
      </w:r>
      <w:r w:rsidR="004C2727">
        <w:rPr>
          <w:rFonts w:ascii="Times New Roman" w:hAnsi="Times New Roman" w:cs="Times New Roman"/>
          <w:sz w:val="24"/>
          <w:szCs w:val="24"/>
        </w:rPr>
        <w:t>shows the d</w:t>
      </w:r>
      <w:r w:rsidRPr="00D323C1">
        <w:rPr>
          <w:rFonts w:ascii="Times New Roman" w:hAnsi="Times New Roman" w:cs="Times New Roman"/>
          <w:sz w:val="24"/>
          <w:szCs w:val="24"/>
        </w:rPr>
        <w:t xml:space="preserve">istribution of </w:t>
      </w:r>
      <w:proofErr w:type="spellStart"/>
      <w:r w:rsidRPr="00D323C1">
        <w:rPr>
          <w:rFonts w:ascii="Times New Roman" w:hAnsi="Times New Roman" w:cs="Times New Roman"/>
          <w:sz w:val="24"/>
          <w:szCs w:val="24"/>
        </w:rPr>
        <w:t>rugae</w:t>
      </w:r>
      <w:proofErr w:type="spellEnd"/>
      <w:r w:rsidRPr="00D323C1">
        <w:rPr>
          <w:rFonts w:ascii="Times New Roman" w:hAnsi="Times New Roman" w:cs="Times New Roman"/>
          <w:sz w:val="24"/>
          <w:szCs w:val="24"/>
        </w:rPr>
        <w:t xml:space="preserve"> pattern on the left anterior palate and test of association</w:t>
      </w:r>
      <w:r w:rsidR="0053692D">
        <w:rPr>
          <w:rFonts w:ascii="Times New Roman" w:hAnsi="Times New Roman" w:cs="Times New Roman"/>
          <w:sz w:val="24"/>
          <w:szCs w:val="24"/>
        </w:rPr>
        <w:t>.</w:t>
      </w:r>
    </w:p>
    <w:p w:rsidR="000F641A" w:rsidRPr="00D323C1" w:rsidRDefault="000F641A" w:rsidP="00262BCD">
      <w:pPr>
        <w:pStyle w:val="CommentText"/>
        <w:spacing w:line="480" w:lineRule="auto"/>
        <w:rPr>
          <w:rFonts w:ascii="Times New Roman" w:hAnsi="Times New Roman"/>
          <w:sz w:val="24"/>
          <w:szCs w:val="24"/>
        </w:rPr>
      </w:pPr>
      <w:r w:rsidRPr="00D323C1">
        <w:rPr>
          <w:rFonts w:ascii="Times New Roman" w:hAnsi="Times New Roman"/>
          <w:sz w:val="24"/>
          <w:szCs w:val="24"/>
        </w:rPr>
        <w:t xml:space="preserve">The result </w:t>
      </w:r>
      <w:r w:rsidR="0053692D">
        <w:rPr>
          <w:rFonts w:ascii="Times New Roman" w:hAnsi="Times New Roman"/>
          <w:sz w:val="24"/>
          <w:szCs w:val="24"/>
        </w:rPr>
        <w:t xml:space="preserve">in table 4 </w:t>
      </w:r>
      <w:r w:rsidRPr="00D323C1">
        <w:rPr>
          <w:rFonts w:ascii="Times New Roman" w:hAnsi="Times New Roman"/>
          <w:sz w:val="24"/>
          <w:szCs w:val="24"/>
        </w:rPr>
        <w:t>shows an association between sex and the distribution (P&lt;0.001).</w:t>
      </w:r>
    </w:p>
    <w:p w:rsidR="000F641A" w:rsidRPr="00D323C1" w:rsidRDefault="000F641A" w:rsidP="00262BCD">
      <w:pPr>
        <w:spacing w:line="480" w:lineRule="auto"/>
        <w:rPr>
          <w:rFonts w:ascii="Times New Roman" w:eastAsia="Times New Roman" w:hAnsi="Times New Roman" w:cs="Times New Roman"/>
          <w:sz w:val="24"/>
          <w:szCs w:val="24"/>
        </w:rPr>
      </w:pPr>
      <w:r w:rsidRPr="00D323C1">
        <w:rPr>
          <w:rFonts w:ascii="Times New Roman" w:eastAsia="Times New Roman" w:hAnsi="Times New Roman" w:cs="Times New Roman"/>
          <w:sz w:val="24"/>
          <w:szCs w:val="24"/>
        </w:rPr>
        <w:t>In table 4, left-anterior segment shows the predominance of type E pattern in the male volunteers (34.0%) and type D pattern in the female volunteers (32.0%) as shown in figure 9 and 10 respectively. The test of association between right-anterior segment and sex was significant (</w:t>
      </w:r>
      <w:r w:rsidRPr="00D323C1">
        <w:rPr>
          <w:rFonts w:ascii="Times New Roman" w:hAnsi="Times New Roman" w:cs="Times New Roman"/>
          <w:sz w:val="24"/>
          <w:szCs w:val="24"/>
        </w:rPr>
        <w:t>X</w:t>
      </w:r>
      <w:r w:rsidRPr="00D323C1">
        <w:rPr>
          <w:rFonts w:ascii="Times New Roman" w:hAnsi="Times New Roman" w:cs="Times New Roman"/>
          <w:sz w:val="24"/>
          <w:szCs w:val="24"/>
          <w:vertAlign w:val="superscript"/>
        </w:rPr>
        <w:t>2</w:t>
      </w:r>
      <w:r w:rsidRPr="00D323C1">
        <w:rPr>
          <w:rFonts w:ascii="Times New Roman" w:hAnsi="Times New Roman" w:cs="Times New Roman"/>
          <w:sz w:val="24"/>
          <w:szCs w:val="24"/>
        </w:rPr>
        <w:t xml:space="preserve"> = </w:t>
      </w:r>
      <w:r w:rsidRPr="00D323C1">
        <w:rPr>
          <w:rFonts w:ascii="Times New Roman" w:eastAsia="Times New Roman" w:hAnsi="Times New Roman" w:cs="Times New Roman"/>
          <w:sz w:val="24"/>
          <w:szCs w:val="24"/>
        </w:rPr>
        <w:t>74.413, P = &lt;0.001).</w:t>
      </w:r>
    </w:p>
    <w:p w:rsidR="000F641A" w:rsidRPr="0053692D" w:rsidRDefault="0053692D" w:rsidP="00262BCD">
      <w:pPr>
        <w:spacing w:after="0" w:line="480" w:lineRule="auto"/>
        <w:rPr>
          <w:rFonts w:ascii="Times New Roman" w:hAnsi="Times New Roman" w:cs="Times New Roman"/>
          <w:sz w:val="24"/>
          <w:szCs w:val="24"/>
          <w:lang w:eastAsia="en-GB"/>
        </w:rPr>
      </w:pPr>
      <w:r w:rsidRPr="0053692D">
        <w:rPr>
          <w:rFonts w:ascii="Times New Roman" w:hAnsi="Times New Roman" w:cs="Times New Roman"/>
          <w:sz w:val="24"/>
          <w:szCs w:val="24"/>
        </w:rPr>
        <w:t>Table 5:</w:t>
      </w:r>
      <w:r w:rsidRPr="00D323C1">
        <w:rPr>
          <w:rFonts w:ascii="Times New Roman" w:hAnsi="Times New Roman" w:cs="Times New Roman"/>
          <w:sz w:val="24"/>
          <w:szCs w:val="24"/>
        </w:rPr>
        <w:t xml:space="preserve"> </w:t>
      </w:r>
      <w:r>
        <w:rPr>
          <w:rFonts w:ascii="Times New Roman" w:hAnsi="Times New Roman" w:cs="Times New Roman"/>
          <w:sz w:val="24"/>
          <w:szCs w:val="24"/>
        </w:rPr>
        <w:t>shows the d</w:t>
      </w:r>
      <w:r w:rsidRPr="00D323C1">
        <w:rPr>
          <w:rFonts w:ascii="Times New Roman" w:hAnsi="Times New Roman" w:cs="Times New Roman"/>
          <w:sz w:val="24"/>
          <w:szCs w:val="24"/>
        </w:rPr>
        <w:t xml:space="preserve">istribution of </w:t>
      </w:r>
      <w:proofErr w:type="spellStart"/>
      <w:r w:rsidRPr="00D323C1">
        <w:rPr>
          <w:rFonts w:ascii="Times New Roman" w:hAnsi="Times New Roman" w:cs="Times New Roman"/>
          <w:sz w:val="24"/>
          <w:szCs w:val="24"/>
        </w:rPr>
        <w:t>rugae</w:t>
      </w:r>
      <w:proofErr w:type="spellEnd"/>
      <w:r w:rsidRPr="00D323C1">
        <w:rPr>
          <w:rFonts w:ascii="Times New Roman" w:hAnsi="Times New Roman" w:cs="Times New Roman"/>
          <w:sz w:val="24"/>
          <w:szCs w:val="24"/>
        </w:rPr>
        <w:t xml:space="preserve"> pattern on the left posterio</w:t>
      </w:r>
      <w:r>
        <w:rPr>
          <w:rFonts w:ascii="Times New Roman" w:hAnsi="Times New Roman" w:cs="Times New Roman"/>
          <w:sz w:val="24"/>
          <w:szCs w:val="24"/>
        </w:rPr>
        <w:t>r palate and test of association</w:t>
      </w:r>
      <w:r>
        <w:rPr>
          <w:rFonts w:ascii="Times New Roman" w:hAnsi="Times New Roman" w:cs="Times New Roman"/>
          <w:sz w:val="24"/>
          <w:szCs w:val="24"/>
          <w:lang w:eastAsia="en-GB"/>
        </w:rPr>
        <w:t xml:space="preserve">. </w:t>
      </w:r>
      <w:r w:rsidR="000F641A" w:rsidRPr="00D323C1">
        <w:rPr>
          <w:rFonts w:ascii="Times New Roman" w:hAnsi="Times New Roman" w:cs="Times New Roman"/>
          <w:iCs/>
          <w:sz w:val="24"/>
          <w:szCs w:val="24"/>
          <w:lang w:eastAsia="en-GB"/>
        </w:rPr>
        <w:t>T</w:t>
      </w:r>
      <w:r w:rsidR="000F641A" w:rsidRPr="00D323C1">
        <w:rPr>
          <w:rFonts w:ascii="Times New Roman" w:hAnsi="Times New Roman" w:cs="Times New Roman"/>
          <w:sz w:val="24"/>
          <w:szCs w:val="24"/>
        </w:rPr>
        <w:t xml:space="preserve">he result </w:t>
      </w:r>
      <w:r>
        <w:rPr>
          <w:rFonts w:ascii="Times New Roman" w:hAnsi="Times New Roman" w:cs="Times New Roman"/>
          <w:sz w:val="24"/>
          <w:szCs w:val="24"/>
        </w:rPr>
        <w:t xml:space="preserve">in table 5 </w:t>
      </w:r>
      <w:r w:rsidR="000F641A" w:rsidRPr="00D323C1">
        <w:rPr>
          <w:rFonts w:ascii="Times New Roman" w:hAnsi="Times New Roman" w:cs="Times New Roman"/>
          <w:sz w:val="24"/>
          <w:szCs w:val="24"/>
        </w:rPr>
        <w:t>shows an association between sex and the distribution (P&lt;0.019)</w:t>
      </w:r>
      <w:r w:rsidR="000F641A" w:rsidRPr="00D323C1">
        <w:rPr>
          <w:rFonts w:ascii="Times New Roman" w:hAnsi="Times New Roman" w:cs="Times New Roman"/>
          <w:iCs/>
          <w:sz w:val="24"/>
          <w:szCs w:val="24"/>
          <w:lang w:eastAsia="en-GB"/>
        </w:rPr>
        <w:t>.</w:t>
      </w:r>
    </w:p>
    <w:p w:rsidR="000F641A" w:rsidRPr="00D323C1" w:rsidRDefault="000F641A" w:rsidP="00262BCD">
      <w:pPr>
        <w:spacing w:line="480" w:lineRule="auto"/>
        <w:rPr>
          <w:rFonts w:ascii="Times New Roman" w:eastAsia="Times New Roman" w:hAnsi="Times New Roman" w:cs="Times New Roman"/>
          <w:sz w:val="24"/>
          <w:szCs w:val="24"/>
        </w:rPr>
      </w:pPr>
      <w:r w:rsidRPr="00D323C1">
        <w:rPr>
          <w:rFonts w:ascii="Times New Roman" w:eastAsia="Times New Roman" w:hAnsi="Times New Roman" w:cs="Times New Roman"/>
          <w:sz w:val="24"/>
          <w:szCs w:val="24"/>
        </w:rPr>
        <w:t>In table 5, The left-posterior segment shows a type E predominance in both male and female volunteers with (62.0%) and (53.6%) as shown in figure 11 and 12 respectively. with no exhibition of type F pattern in both the male and female volunteers (0%). The test of association between right-anterior segment and sex was significant (</w:t>
      </w:r>
      <w:r w:rsidRPr="00D323C1">
        <w:rPr>
          <w:rFonts w:ascii="Times New Roman" w:hAnsi="Times New Roman" w:cs="Times New Roman"/>
          <w:sz w:val="24"/>
          <w:szCs w:val="24"/>
        </w:rPr>
        <w:t>X</w:t>
      </w:r>
      <w:r w:rsidRPr="00D323C1">
        <w:rPr>
          <w:rFonts w:ascii="Times New Roman" w:hAnsi="Times New Roman" w:cs="Times New Roman"/>
          <w:sz w:val="24"/>
          <w:szCs w:val="24"/>
          <w:vertAlign w:val="superscript"/>
        </w:rPr>
        <w:t>2</w:t>
      </w:r>
      <w:r w:rsidRPr="00D323C1">
        <w:rPr>
          <w:rFonts w:ascii="Times New Roman" w:hAnsi="Times New Roman" w:cs="Times New Roman"/>
          <w:sz w:val="24"/>
          <w:szCs w:val="24"/>
        </w:rPr>
        <w:t xml:space="preserve"> = </w:t>
      </w:r>
      <w:r w:rsidRPr="00D323C1">
        <w:rPr>
          <w:rFonts w:ascii="Times New Roman" w:eastAsia="Times New Roman" w:hAnsi="Times New Roman" w:cs="Times New Roman"/>
          <w:sz w:val="24"/>
          <w:szCs w:val="24"/>
        </w:rPr>
        <w:t>13.506, P &lt;0.019).</w:t>
      </w:r>
    </w:p>
    <w:p w:rsidR="000F641A" w:rsidRPr="00546F5D" w:rsidRDefault="00546F5D" w:rsidP="00546F5D">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F641A" w:rsidRDefault="000F641A" w:rsidP="00262BCD">
      <w:pPr>
        <w:spacing w:after="240" w:line="480" w:lineRule="auto"/>
        <w:rPr>
          <w:rFonts w:ascii="Times New Roman" w:hAnsi="Times New Roman" w:cs="Times New Roman"/>
          <w:b/>
          <w:bCs/>
          <w:sz w:val="24"/>
          <w:szCs w:val="24"/>
        </w:rPr>
      </w:pPr>
      <w:r w:rsidRPr="00D323C1">
        <w:rPr>
          <w:rFonts w:ascii="Times New Roman" w:hAnsi="Times New Roman" w:cs="Times New Roman"/>
          <w:b/>
          <w:bCs/>
          <w:sz w:val="24"/>
          <w:szCs w:val="24"/>
        </w:rPr>
        <w:lastRenderedPageBreak/>
        <w:t>DISTRIBUTION OF LIP SHAPE PATTERNS AND TEST OF SEX-ASSOCIATED DIFFERENCES</w:t>
      </w:r>
    </w:p>
    <w:p w:rsidR="0053692D" w:rsidRPr="00D323C1" w:rsidRDefault="0053692D" w:rsidP="0053692D">
      <w:pPr>
        <w:spacing w:after="0" w:line="480" w:lineRule="auto"/>
        <w:rPr>
          <w:rFonts w:ascii="Times New Roman" w:hAnsi="Times New Roman" w:cs="Times New Roman"/>
          <w:sz w:val="24"/>
          <w:szCs w:val="24"/>
          <w:lang w:eastAsia="en-GB"/>
        </w:rPr>
      </w:pPr>
      <w:r w:rsidRPr="0053692D">
        <w:rPr>
          <w:rFonts w:ascii="Times New Roman" w:hAnsi="Times New Roman" w:cs="Times New Roman"/>
          <w:sz w:val="24"/>
          <w:szCs w:val="24"/>
        </w:rPr>
        <w:t>Table 6:</w:t>
      </w:r>
      <w:r w:rsidRPr="00D323C1">
        <w:rPr>
          <w:rFonts w:ascii="Times New Roman" w:hAnsi="Times New Roman" w:cs="Times New Roman"/>
          <w:sz w:val="24"/>
          <w:szCs w:val="24"/>
        </w:rPr>
        <w:t xml:space="preserve"> </w:t>
      </w:r>
      <w:r>
        <w:rPr>
          <w:rFonts w:ascii="Times New Roman" w:hAnsi="Times New Roman" w:cs="Times New Roman"/>
          <w:sz w:val="24"/>
          <w:szCs w:val="24"/>
        </w:rPr>
        <w:t>shows the d</w:t>
      </w:r>
      <w:r w:rsidRPr="00D323C1">
        <w:rPr>
          <w:rFonts w:ascii="Times New Roman" w:hAnsi="Times New Roman" w:cs="Times New Roman"/>
          <w:sz w:val="24"/>
          <w:szCs w:val="24"/>
        </w:rPr>
        <w:t>istribution of the combination of lip shape types and test of association</w:t>
      </w:r>
    </w:p>
    <w:p w:rsidR="000F641A" w:rsidRPr="00D323C1" w:rsidRDefault="000F641A" w:rsidP="00262BCD">
      <w:pPr>
        <w:spacing w:after="0" w:line="480" w:lineRule="auto"/>
        <w:rPr>
          <w:rFonts w:ascii="Times New Roman" w:hAnsi="Times New Roman" w:cs="Times New Roman"/>
          <w:iCs/>
          <w:sz w:val="24"/>
          <w:szCs w:val="24"/>
          <w:lang w:eastAsia="en-GB"/>
        </w:rPr>
      </w:pPr>
      <w:r w:rsidRPr="00D323C1">
        <w:rPr>
          <w:rFonts w:ascii="Times New Roman" w:hAnsi="Times New Roman" w:cs="Times New Roman"/>
          <w:sz w:val="24"/>
          <w:szCs w:val="24"/>
        </w:rPr>
        <w:t>Significant association between sex and the distribution of the combination of lip shape types (P=0.001)</w:t>
      </w:r>
      <w:r w:rsidR="0053692D">
        <w:rPr>
          <w:rFonts w:ascii="Times New Roman" w:hAnsi="Times New Roman" w:cs="Times New Roman"/>
          <w:iCs/>
          <w:sz w:val="24"/>
          <w:szCs w:val="24"/>
          <w:lang w:eastAsia="en-GB"/>
        </w:rPr>
        <w:t>.</w:t>
      </w:r>
    </w:p>
    <w:p w:rsidR="000F641A" w:rsidRPr="00D323C1" w:rsidRDefault="000F641A" w:rsidP="00262BCD">
      <w:pPr>
        <w:spacing w:line="480" w:lineRule="auto"/>
        <w:rPr>
          <w:rFonts w:ascii="Times New Roman" w:eastAsia="Times New Roman" w:hAnsi="Times New Roman" w:cs="Times New Roman"/>
          <w:sz w:val="24"/>
          <w:szCs w:val="24"/>
        </w:rPr>
      </w:pPr>
      <w:r w:rsidRPr="00D323C1">
        <w:rPr>
          <w:rFonts w:ascii="Times New Roman" w:eastAsia="Times New Roman" w:hAnsi="Times New Roman" w:cs="Times New Roman"/>
          <w:sz w:val="24"/>
          <w:szCs w:val="24"/>
        </w:rPr>
        <w:t xml:space="preserve">In table 6, both male and female volunteers show the predominance of Type </w:t>
      </w:r>
      <w:proofErr w:type="spellStart"/>
      <w:r w:rsidRPr="00D323C1">
        <w:rPr>
          <w:rFonts w:ascii="Times New Roman" w:eastAsia="Times New Roman" w:hAnsi="Times New Roman" w:cs="Times New Roman"/>
          <w:sz w:val="24"/>
          <w:szCs w:val="24"/>
        </w:rPr>
        <w:t>IIb</w:t>
      </w:r>
      <w:proofErr w:type="spellEnd"/>
      <w:r w:rsidRPr="00D323C1">
        <w:rPr>
          <w:rFonts w:ascii="Times New Roman" w:eastAsia="Times New Roman" w:hAnsi="Times New Roman" w:cs="Times New Roman"/>
          <w:sz w:val="24"/>
          <w:szCs w:val="24"/>
        </w:rPr>
        <w:t xml:space="preserve"> (75.2%) and (76.4) pattern as shown in figure 13 and </w:t>
      </w:r>
      <w:proofErr w:type="gramStart"/>
      <w:r w:rsidRPr="00D323C1">
        <w:rPr>
          <w:rFonts w:ascii="Times New Roman" w:eastAsia="Times New Roman" w:hAnsi="Times New Roman" w:cs="Times New Roman"/>
          <w:sz w:val="24"/>
          <w:szCs w:val="24"/>
        </w:rPr>
        <w:t>14  respectively</w:t>
      </w:r>
      <w:proofErr w:type="gramEnd"/>
      <w:r w:rsidRPr="00D323C1">
        <w:rPr>
          <w:rFonts w:ascii="Times New Roman" w:eastAsia="Times New Roman" w:hAnsi="Times New Roman" w:cs="Times New Roman"/>
          <w:sz w:val="24"/>
          <w:szCs w:val="24"/>
        </w:rPr>
        <w:t xml:space="preserve">. The test of association </w:t>
      </w:r>
      <w:r w:rsidRPr="00D323C1">
        <w:rPr>
          <w:rFonts w:ascii="Times New Roman" w:hAnsi="Times New Roman" w:cs="Times New Roman"/>
          <w:sz w:val="24"/>
          <w:szCs w:val="24"/>
        </w:rPr>
        <w:t xml:space="preserve">between sex and the distribution of the combination of lip shape types </w:t>
      </w:r>
      <w:r w:rsidRPr="00D323C1">
        <w:rPr>
          <w:rFonts w:ascii="Times New Roman" w:eastAsia="Times New Roman" w:hAnsi="Times New Roman" w:cs="Times New Roman"/>
          <w:sz w:val="24"/>
          <w:szCs w:val="24"/>
        </w:rPr>
        <w:t>(</w:t>
      </w:r>
      <w:r w:rsidRPr="00D323C1">
        <w:rPr>
          <w:rFonts w:ascii="Times New Roman" w:hAnsi="Times New Roman" w:cs="Times New Roman"/>
          <w:sz w:val="24"/>
          <w:szCs w:val="24"/>
        </w:rPr>
        <w:t>X</w:t>
      </w:r>
      <w:r w:rsidRPr="00D323C1">
        <w:rPr>
          <w:rFonts w:ascii="Times New Roman" w:hAnsi="Times New Roman" w:cs="Times New Roman"/>
          <w:sz w:val="24"/>
          <w:szCs w:val="24"/>
          <w:vertAlign w:val="superscript"/>
        </w:rPr>
        <w:t>2</w:t>
      </w:r>
      <w:r w:rsidRPr="00D323C1">
        <w:rPr>
          <w:rFonts w:ascii="Times New Roman" w:hAnsi="Times New Roman" w:cs="Times New Roman"/>
          <w:sz w:val="24"/>
          <w:szCs w:val="24"/>
        </w:rPr>
        <w:t xml:space="preserve"> = </w:t>
      </w:r>
      <w:r w:rsidRPr="00D323C1">
        <w:rPr>
          <w:rFonts w:ascii="Times New Roman" w:eastAsia="Times New Roman" w:hAnsi="Times New Roman" w:cs="Times New Roman"/>
          <w:sz w:val="24"/>
          <w:szCs w:val="24"/>
        </w:rPr>
        <w:t>15.716, P = &lt;0.001).</w:t>
      </w:r>
    </w:p>
    <w:p w:rsidR="000F641A" w:rsidRPr="00D323C1" w:rsidRDefault="009C0FF6" w:rsidP="00262BCD">
      <w:pPr>
        <w:pStyle w:val="CommentText"/>
        <w:spacing w:line="480" w:lineRule="auto"/>
        <w:rPr>
          <w:rFonts w:ascii="Times New Roman" w:hAnsi="Times New Roman"/>
          <w:sz w:val="24"/>
          <w:szCs w:val="24"/>
        </w:rPr>
      </w:pPr>
      <w:r>
        <w:rPr>
          <w:rFonts w:ascii="Times New Roman" w:hAnsi="Times New Roman"/>
          <w:sz w:val="24"/>
          <w:szCs w:val="24"/>
        </w:rPr>
        <w:t>In figure 15 there</w:t>
      </w:r>
      <w:r w:rsidR="000F641A" w:rsidRPr="00D323C1">
        <w:rPr>
          <w:rFonts w:ascii="Times New Roman" w:hAnsi="Times New Roman"/>
          <w:sz w:val="24"/>
          <w:szCs w:val="24"/>
        </w:rPr>
        <w:t xml:space="preserve"> is a relationship between palatal pattern of RAP and lip type. Type II a &amp; b lip patterns</w:t>
      </w:r>
      <w:r w:rsidR="000F641A" w:rsidRPr="00D323C1">
        <w:rPr>
          <w:rFonts w:ascii="Times New Roman" w:eastAsia="Times New Roman" w:hAnsi="Times New Roman"/>
          <w:iCs/>
          <w:sz w:val="24"/>
          <w:szCs w:val="24"/>
        </w:rPr>
        <w:t xml:space="preserve"> </w:t>
      </w:r>
      <w:r w:rsidR="000F641A" w:rsidRPr="00D323C1">
        <w:rPr>
          <w:rFonts w:ascii="Times New Roman" w:hAnsi="Times New Roman"/>
          <w:sz w:val="24"/>
          <w:szCs w:val="24"/>
        </w:rPr>
        <w:t xml:space="preserve">were significantly associated with </w:t>
      </w:r>
      <w:proofErr w:type="spellStart"/>
      <w:r w:rsidR="000F641A" w:rsidRPr="00D323C1">
        <w:rPr>
          <w:rFonts w:ascii="Times New Roman" w:hAnsi="Times New Roman"/>
          <w:sz w:val="24"/>
          <w:szCs w:val="24"/>
        </w:rPr>
        <w:t>ruggae</w:t>
      </w:r>
      <w:proofErr w:type="spellEnd"/>
      <w:r w:rsidR="000F641A" w:rsidRPr="00D323C1">
        <w:rPr>
          <w:rFonts w:ascii="Times New Roman" w:hAnsi="Times New Roman"/>
          <w:sz w:val="24"/>
          <w:szCs w:val="24"/>
        </w:rPr>
        <w:t xml:space="preserve"> pattern Type B, Node 1 </w:t>
      </w:r>
      <w:proofErr w:type="gramStart"/>
      <w:r w:rsidR="000F641A" w:rsidRPr="00D323C1">
        <w:rPr>
          <w:rFonts w:ascii="Times New Roman" w:hAnsi="Times New Roman"/>
          <w:sz w:val="24"/>
          <w:szCs w:val="24"/>
        </w:rPr>
        <w:t>[ Type</w:t>
      </w:r>
      <w:proofErr w:type="gramEnd"/>
      <w:r w:rsidR="000F641A" w:rsidRPr="00D323C1">
        <w:rPr>
          <w:rFonts w:ascii="Times New Roman" w:hAnsi="Times New Roman"/>
          <w:sz w:val="24"/>
          <w:szCs w:val="24"/>
        </w:rPr>
        <w:t xml:space="preserve"> </w:t>
      </w:r>
      <w:proofErr w:type="spellStart"/>
      <w:r w:rsidR="000F641A" w:rsidRPr="00D323C1">
        <w:rPr>
          <w:rFonts w:ascii="Times New Roman" w:hAnsi="Times New Roman"/>
          <w:sz w:val="24"/>
          <w:szCs w:val="24"/>
        </w:rPr>
        <w:t>IIb</w:t>
      </w:r>
      <w:proofErr w:type="spellEnd"/>
      <w:r w:rsidR="000F641A" w:rsidRPr="00D323C1">
        <w:rPr>
          <w:rFonts w:ascii="Times New Roman" w:hAnsi="Times New Roman"/>
          <w:sz w:val="24"/>
          <w:szCs w:val="24"/>
        </w:rPr>
        <w:t xml:space="preserve">, and </w:t>
      </w:r>
      <w:proofErr w:type="spellStart"/>
      <w:r w:rsidR="000F641A" w:rsidRPr="00D323C1">
        <w:rPr>
          <w:rFonts w:ascii="Times New Roman" w:hAnsi="Times New Roman"/>
          <w:sz w:val="24"/>
          <w:szCs w:val="24"/>
        </w:rPr>
        <w:t>IIa</w:t>
      </w:r>
      <w:proofErr w:type="spellEnd"/>
      <w:r w:rsidR="000F641A" w:rsidRPr="00D323C1">
        <w:rPr>
          <w:rFonts w:ascii="Times New Roman" w:hAnsi="Times New Roman"/>
          <w:sz w:val="24"/>
          <w:szCs w:val="24"/>
        </w:rPr>
        <w:t xml:space="preserve">, (29.4%)]  while Type I a &amp; b patterns; Node 2 [Type </w:t>
      </w:r>
      <w:proofErr w:type="spellStart"/>
      <w:r w:rsidR="000F641A" w:rsidRPr="00D323C1">
        <w:rPr>
          <w:rFonts w:ascii="Times New Roman" w:hAnsi="Times New Roman"/>
          <w:sz w:val="24"/>
          <w:szCs w:val="24"/>
        </w:rPr>
        <w:t>Ib</w:t>
      </w:r>
      <w:proofErr w:type="spellEnd"/>
      <w:r w:rsidR="000F641A" w:rsidRPr="00D323C1">
        <w:rPr>
          <w:rFonts w:ascii="Times New Roman" w:hAnsi="Times New Roman"/>
          <w:sz w:val="24"/>
          <w:szCs w:val="24"/>
        </w:rPr>
        <w:t xml:space="preserve"> , and </w:t>
      </w:r>
      <w:proofErr w:type="spellStart"/>
      <w:r w:rsidR="000F641A" w:rsidRPr="00D323C1">
        <w:rPr>
          <w:rFonts w:ascii="Times New Roman" w:hAnsi="Times New Roman"/>
          <w:sz w:val="24"/>
          <w:szCs w:val="24"/>
        </w:rPr>
        <w:t>Ia</w:t>
      </w:r>
      <w:proofErr w:type="spellEnd"/>
      <w:r w:rsidR="000F641A" w:rsidRPr="00D323C1">
        <w:rPr>
          <w:rFonts w:ascii="Times New Roman" w:hAnsi="Times New Roman"/>
          <w:sz w:val="24"/>
          <w:szCs w:val="24"/>
        </w:rPr>
        <w:t xml:space="preserve">  (23.2%)] seems to be associated with the </w:t>
      </w:r>
      <w:proofErr w:type="spellStart"/>
      <w:r w:rsidR="000F641A" w:rsidRPr="00D323C1">
        <w:rPr>
          <w:rFonts w:ascii="Times New Roman" w:eastAsia="Times New Roman" w:hAnsi="Times New Roman"/>
          <w:iCs/>
          <w:sz w:val="24"/>
          <w:szCs w:val="24"/>
        </w:rPr>
        <w:t>ruggae</w:t>
      </w:r>
      <w:proofErr w:type="spellEnd"/>
      <w:r w:rsidR="000F641A" w:rsidRPr="00D323C1">
        <w:rPr>
          <w:rFonts w:ascii="Times New Roman" w:eastAsia="Times New Roman" w:hAnsi="Times New Roman"/>
          <w:iCs/>
          <w:sz w:val="24"/>
          <w:szCs w:val="24"/>
        </w:rPr>
        <w:t xml:space="preserve"> </w:t>
      </w:r>
      <w:r w:rsidR="000F641A" w:rsidRPr="00D323C1">
        <w:rPr>
          <w:rFonts w:ascii="Times New Roman" w:hAnsi="Times New Roman"/>
          <w:sz w:val="24"/>
          <w:szCs w:val="24"/>
        </w:rPr>
        <w:t xml:space="preserve">pattern Type </w:t>
      </w:r>
      <w:proofErr w:type="spellStart"/>
      <w:r w:rsidR="000F641A" w:rsidRPr="00D323C1">
        <w:rPr>
          <w:rFonts w:ascii="Times New Roman" w:hAnsi="Times New Roman"/>
          <w:sz w:val="24"/>
          <w:szCs w:val="24"/>
        </w:rPr>
        <w:t>Bs</w:t>
      </w:r>
      <w:proofErr w:type="spellEnd"/>
      <w:r w:rsidR="000F641A" w:rsidRPr="00D323C1">
        <w:rPr>
          <w:rFonts w:ascii="Times New Roman" w:hAnsi="Times New Roman"/>
          <w:sz w:val="24"/>
          <w:szCs w:val="24"/>
        </w:rPr>
        <w:t xml:space="preserve"> (</w:t>
      </w:r>
      <w:r w:rsidR="000F641A" w:rsidRPr="00D323C1">
        <w:rPr>
          <w:rFonts w:ascii="Times New Roman" w:eastAsia="Times New Roman" w:hAnsi="Times New Roman"/>
          <w:sz w:val="24"/>
          <w:szCs w:val="24"/>
          <w:lang w:eastAsia="en-GB"/>
        </w:rPr>
        <w:t>X</w:t>
      </w:r>
      <w:r w:rsidR="000F641A" w:rsidRPr="00D323C1">
        <w:rPr>
          <w:rFonts w:ascii="Times New Roman" w:eastAsia="Times New Roman" w:hAnsi="Times New Roman"/>
          <w:sz w:val="24"/>
          <w:szCs w:val="24"/>
          <w:vertAlign w:val="superscript"/>
          <w:lang w:eastAsia="en-GB"/>
        </w:rPr>
        <w:t>2</w:t>
      </w:r>
      <w:r w:rsidR="000F641A" w:rsidRPr="00D323C1">
        <w:rPr>
          <w:rFonts w:ascii="Times New Roman" w:hAnsi="Times New Roman"/>
          <w:sz w:val="24"/>
          <w:szCs w:val="24"/>
        </w:rPr>
        <w:t>=18.559; P=0.035).</w:t>
      </w:r>
    </w:p>
    <w:p w:rsidR="00425E72" w:rsidRPr="00425E72" w:rsidRDefault="00425E72" w:rsidP="00425E72">
      <w:pPr>
        <w:spacing w:after="0" w:line="480" w:lineRule="auto"/>
        <w:rPr>
          <w:rFonts w:ascii="Times New Roman" w:eastAsia="Times New Roman" w:hAnsi="Times New Roman" w:cs="Times New Roman"/>
          <w:iCs/>
          <w:sz w:val="24"/>
          <w:szCs w:val="24"/>
        </w:rPr>
      </w:pPr>
      <w:r>
        <w:rPr>
          <w:rFonts w:ascii="Times New Roman" w:hAnsi="Times New Roman"/>
          <w:sz w:val="24"/>
          <w:szCs w:val="24"/>
        </w:rPr>
        <w:t xml:space="preserve">In figure 16 there is </w:t>
      </w:r>
      <w:r>
        <w:rPr>
          <w:rFonts w:ascii="Times New Roman" w:eastAsia="Times New Roman" w:hAnsi="Times New Roman" w:cs="Times New Roman"/>
          <w:iCs/>
          <w:sz w:val="24"/>
          <w:szCs w:val="24"/>
        </w:rPr>
        <w:t>no significant relationship</w:t>
      </w:r>
    </w:p>
    <w:p w:rsidR="000F641A" w:rsidRPr="00D323C1" w:rsidRDefault="009C0FF6" w:rsidP="00262BCD">
      <w:pPr>
        <w:spacing w:line="480" w:lineRule="auto"/>
        <w:rPr>
          <w:rFonts w:ascii="Times New Roman" w:hAnsi="Times New Roman" w:cs="Times New Roman"/>
          <w:sz w:val="24"/>
          <w:szCs w:val="24"/>
        </w:rPr>
      </w:pPr>
      <w:r>
        <w:rPr>
          <w:rFonts w:ascii="Times New Roman" w:hAnsi="Times New Roman"/>
          <w:sz w:val="24"/>
          <w:szCs w:val="24"/>
        </w:rPr>
        <w:t xml:space="preserve">In figure 17 there is </w:t>
      </w:r>
      <w:r>
        <w:rPr>
          <w:rFonts w:ascii="Times New Roman" w:hAnsi="Times New Roman" w:cs="Times New Roman"/>
          <w:sz w:val="24"/>
          <w:szCs w:val="24"/>
        </w:rPr>
        <w:t>n</w:t>
      </w:r>
      <w:r w:rsidR="000F641A" w:rsidRPr="00D323C1">
        <w:rPr>
          <w:rFonts w:ascii="Times New Roman" w:hAnsi="Times New Roman" w:cs="Times New Roman"/>
          <w:sz w:val="24"/>
          <w:szCs w:val="24"/>
        </w:rPr>
        <w:t>o significant relationship</w:t>
      </w:r>
    </w:p>
    <w:p w:rsidR="000F641A" w:rsidRPr="00D323C1" w:rsidRDefault="009C0FF6" w:rsidP="00262BCD">
      <w:pPr>
        <w:spacing w:after="200" w:line="480" w:lineRule="auto"/>
        <w:rPr>
          <w:rFonts w:ascii="Times New Roman" w:hAnsi="Times New Roman" w:cs="Times New Roman"/>
          <w:sz w:val="24"/>
          <w:szCs w:val="24"/>
        </w:rPr>
      </w:pPr>
      <w:r>
        <w:rPr>
          <w:rFonts w:ascii="Times New Roman" w:hAnsi="Times New Roman"/>
          <w:sz w:val="24"/>
          <w:szCs w:val="24"/>
        </w:rPr>
        <w:t xml:space="preserve">In figure 18 there is </w:t>
      </w:r>
      <w:r>
        <w:rPr>
          <w:rFonts w:ascii="Times New Roman" w:hAnsi="Times New Roman" w:cs="Times New Roman"/>
          <w:sz w:val="24"/>
          <w:szCs w:val="24"/>
        </w:rPr>
        <w:t>n</w:t>
      </w:r>
      <w:r w:rsidR="000F641A" w:rsidRPr="00D323C1">
        <w:rPr>
          <w:rFonts w:ascii="Times New Roman" w:hAnsi="Times New Roman" w:cs="Times New Roman"/>
          <w:sz w:val="24"/>
          <w:szCs w:val="24"/>
        </w:rPr>
        <w:t>o significant relationship.</w:t>
      </w:r>
    </w:p>
    <w:p w:rsidR="000F641A" w:rsidRPr="00D323C1" w:rsidRDefault="000F641A" w:rsidP="00262BCD">
      <w:pPr>
        <w:pStyle w:val="CommentText"/>
        <w:spacing w:line="480" w:lineRule="auto"/>
        <w:rPr>
          <w:rFonts w:ascii="Times New Roman" w:eastAsia="Times New Roman" w:hAnsi="Times New Roman"/>
          <w:iCs/>
          <w:sz w:val="24"/>
          <w:szCs w:val="24"/>
        </w:rPr>
        <w:sectPr w:rsidR="000F641A" w:rsidRPr="00D323C1" w:rsidSect="003420FC">
          <w:type w:val="continuous"/>
          <w:pgSz w:w="11907" w:h="16839" w:code="9"/>
          <w:pgMar w:top="1440" w:right="1440" w:bottom="1440" w:left="1440" w:header="720" w:footer="720" w:gutter="0"/>
          <w:cols w:space="720"/>
          <w:docGrid w:linePitch="360"/>
        </w:sectPr>
      </w:pPr>
    </w:p>
    <w:p w:rsidR="000F641A" w:rsidRPr="00D323C1" w:rsidRDefault="000F641A" w:rsidP="00262BCD">
      <w:pPr>
        <w:pStyle w:val="CommentText"/>
        <w:spacing w:line="480" w:lineRule="auto"/>
        <w:rPr>
          <w:rFonts w:ascii="Times New Roman" w:eastAsia="Times New Roman" w:hAnsi="Times New Roman"/>
          <w:iCs/>
          <w:sz w:val="24"/>
          <w:szCs w:val="24"/>
        </w:rPr>
      </w:pPr>
    </w:p>
    <w:p w:rsidR="000F641A" w:rsidRPr="00D323C1" w:rsidRDefault="000F641A" w:rsidP="00262BCD">
      <w:pPr>
        <w:spacing w:line="480" w:lineRule="auto"/>
        <w:rPr>
          <w:rFonts w:ascii="Times New Roman" w:hAnsi="Times New Roman" w:cs="Times New Roman"/>
          <w:b/>
          <w:sz w:val="24"/>
          <w:szCs w:val="24"/>
        </w:rPr>
      </w:pPr>
      <w:r w:rsidRPr="00D323C1">
        <w:rPr>
          <w:rFonts w:ascii="Times New Roman" w:hAnsi="Times New Roman" w:cs="Times New Roman"/>
          <w:b/>
          <w:sz w:val="24"/>
          <w:szCs w:val="24"/>
        </w:rPr>
        <w:t xml:space="preserve">SUMMARY OF ANALYSIS </w:t>
      </w:r>
    </w:p>
    <w:p w:rsidR="000F641A" w:rsidRDefault="000F641A" w:rsidP="00262BCD">
      <w:pPr>
        <w:pStyle w:val="CommentText"/>
        <w:spacing w:line="480" w:lineRule="auto"/>
        <w:rPr>
          <w:rFonts w:ascii="Times New Roman" w:eastAsia="Times New Roman" w:hAnsi="Times New Roman"/>
          <w:iCs/>
          <w:sz w:val="24"/>
          <w:szCs w:val="24"/>
        </w:rPr>
      </w:pPr>
      <w:r w:rsidRPr="00D323C1">
        <w:rPr>
          <w:rFonts w:ascii="Times New Roman" w:hAnsi="Times New Roman"/>
          <w:sz w:val="24"/>
          <w:szCs w:val="24"/>
        </w:rPr>
        <w:t xml:space="preserve"> It can be concluded that </w:t>
      </w:r>
      <w:r w:rsidRPr="00D323C1">
        <w:rPr>
          <w:rFonts w:ascii="Times New Roman" w:eastAsia="Times New Roman" w:hAnsi="Times New Roman"/>
          <w:iCs/>
          <w:sz w:val="24"/>
          <w:szCs w:val="24"/>
        </w:rPr>
        <w:t xml:space="preserve">there is a relationship between palatal </w:t>
      </w:r>
      <w:proofErr w:type="spellStart"/>
      <w:r w:rsidRPr="00D323C1">
        <w:rPr>
          <w:rFonts w:ascii="Times New Roman" w:eastAsia="Times New Roman" w:hAnsi="Times New Roman"/>
          <w:iCs/>
          <w:sz w:val="24"/>
          <w:szCs w:val="24"/>
        </w:rPr>
        <w:t>rugae</w:t>
      </w:r>
      <w:proofErr w:type="spellEnd"/>
      <w:r w:rsidRPr="00D323C1">
        <w:rPr>
          <w:rFonts w:ascii="Times New Roman" w:eastAsia="Times New Roman" w:hAnsi="Times New Roman"/>
          <w:iCs/>
          <w:sz w:val="24"/>
          <w:szCs w:val="24"/>
        </w:rPr>
        <w:t xml:space="preserve"> of the right anterior palate (RAP) and the lip shape type</w:t>
      </w:r>
      <w:r w:rsidRPr="00D323C1">
        <w:rPr>
          <w:rFonts w:ascii="Times New Roman" w:hAnsi="Times New Roman"/>
          <w:sz w:val="24"/>
          <w:szCs w:val="24"/>
        </w:rPr>
        <w:t xml:space="preserve"> and that the lip shape do not explain the distribution of </w:t>
      </w:r>
      <w:proofErr w:type="spellStart"/>
      <w:r w:rsidRPr="00D323C1">
        <w:rPr>
          <w:rFonts w:ascii="Times New Roman" w:hAnsi="Times New Roman"/>
          <w:sz w:val="24"/>
          <w:szCs w:val="24"/>
        </w:rPr>
        <w:t>rugae</w:t>
      </w:r>
      <w:proofErr w:type="spellEnd"/>
      <w:r w:rsidRPr="00D323C1">
        <w:rPr>
          <w:rFonts w:ascii="Times New Roman" w:hAnsi="Times New Roman"/>
          <w:sz w:val="24"/>
          <w:szCs w:val="24"/>
        </w:rPr>
        <w:t xml:space="preserve"> pattern at the </w:t>
      </w:r>
      <w:r w:rsidRPr="00D323C1">
        <w:rPr>
          <w:rFonts w:ascii="Times New Roman" w:eastAsia="Times New Roman" w:hAnsi="Times New Roman"/>
          <w:iCs/>
          <w:sz w:val="24"/>
          <w:szCs w:val="24"/>
        </w:rPr>
        <w:t>Right posterior palate (RPP)</w:t>
      </w:r>
      <w:r w:rsidRPr="00D323C1">
        <w:rPr>
          <w:rFonts w:ascii="Times New Roman" w:hAnsi="Times New Roman"/>
          <w:sz w:val="24"/>
          <w:szCs w:val="24"/>
        </w:rPr>
        <w:t>,</w:t>
      </w:r>
      <w:r w:rsidRPr="00D323C1">
        <w:rPr>
          <w:rFonts w:ascii="Times New Roman" w:eastAsia="Times New Roman" w:hAnsi="Times New Roman"/>
          <w:iCs/>
          <w:sz w:val="24"/>
          <w:szCs w:val="24"/>
        </w:rPr>
        <w:t xml:space="preserve"> left anterior palate (LAP), left posterior palate (LPP).</w:t>
      </w:r>
    </w:p>
    <w:p w:rsidR="00B8314B" w:rsidRPr="00D323C1" w:rsidRDefault="00B8314B" w:rsidP="00262BCD">
      <w:pPr>
        <w:pStyle w:val="CommentText"/>
        <w:spacing w:line="480" w:lineRule="auto"/>
        <w:rPr>
          <w:rFonts w:ascii="Times New Roman" w:eastAsia="Times New Roman" w:hAnsi="Times New Roman"/>
          <w:iCs/>
          <w:sz w:val="24"/>
          <w:szCs w:val="24"/>
        </w:rPr>
      </w:pPr>
    </w:p>
    <w:p w:rsidR="000F641A" w:rsidRPr="00D323C1" w:rsidRDefault="000F641A" w:rsidP="00262BCD">
      <w:pPr>
        <w:autoSpaceDE w:val="0"/>
        <w:autoSpaceDN w:val="0"/>
        <w:adjustRightInd w:val="0"/>
        <w:spacing w:after="0" w:line="480" w:lineRule="auto"/>
        <w:rPr>
          <w:rFonts w:ascii="Times New Roman" w:hAnsi="Times New Roman" w:cs="Times New Roman"/>
          <w:b/>
          <w:bCs/>
          <w:sz w:val="24"/>
          <w:szCs w:val="24"/>
        </w:rPr>
      </w:pPr>
      <w:r w:rsidRPr="00D323C1">
        <w:rPr>
          <w:rFonts w:ascii="Times New Roman" w:hAnsi="Times New Roman" w:cs="Times New Roman"/>
          <w:b/>
          <w:bCs/>
          <w:sz w:val="24"/>
          <w:szCs w:val="24"/>
        </w:rPr>
        <w:lastRenderedPageBreak/>
        <w:t>5.1 DISCUSSION</w:t>
      </w:r>
    </w:p>
    <w:p w:rsidR="000F641A" w:rsidRPr="00D323C1" w:rsidRDefault="000F641A" w:rsidP="00262BCD">
      <w:pPr>
        <w:shd w:val="clear" w:color="auto" w:fill="FFFFFF"/>
        <w:spacing w:line="480" w:lineRule="auto"/>
        <w:rPr>
          <w:rFonts w:ascii="Times New Roman" w:eastAsia="Times New Roman" w:hAnsi="Times New Roman" w:cs="Times New Roman"/>
          <w:sz w:val="24"/>
          <w:szCs w:val="24"/>
        </w:rPr>
      </w:pPr>
      <w:proofErr w:type="spellStart"/>
      <w:r w:rsidRPr="000A64F9">
        <w:rPr>
          <w:rFonts w:ascii="Times New Roman" w:eastAsia="Times New Roman" w:hAnsi="Times New Roman" w:cs="Times New Roman"/>
          <w:spacing w:val="-7"/>
          <w:sz w:val="24"/>
          <w:szCs w:val="24"/>
        </w:rPr>
        <w:t>Palatoscopy</w:t>
      </w:r>
      <w:proofErr w:type="spellEnd"/>
      <w:r w:rsidRPr="000A64F9">
        <w:rPr>
          <w:rFonts w:ascii="Times New Roman" w:eastAsia="Times New Roman" w:hAnsi="Times New Roman" w:cs="Times New Roman"/>
          <w:spacing w:val="-7"/>
          <w:sz w:val="24"/>
          <w:szCs w:val="24"/>
        </w:rPr>
        <w:t xml:space="preserve"> is the study of palatal </w:t>
      </w:r>
      <w:proofErr w:type="spellStart"/>
      <w:r w:rsidRPr="000A64F9">
        <w:rPr>
          <w:rFonts w:ascii="Times New Roman" w:eastAsia="Times New Roman" w:hAnsi="Times New Roman" w:cs="Times New Roman"/>
          <w:spacing w:val="-7"/>
          <w:sz w:val="24"/>
          <w:szCs w:val="24"/>
        </w:rPr>
        <w:t>rugae</w:t>
      </w:r>
      <w:proofErr w:type="spellEnd"/>
      <w:r w:rsidRPr="000A64F9">
        <w:rPr>
          <w:rFonts w:ascii="Times New Roman" w:eastAsia="Times New Roman" w:hAnsi="Times New Roman" w:cs="Times New Roman"/>
          <w:spacing w:val="-7"/>
          <w:sz w:val="24"/>
          <w:szCs w:val="24"/>
        </w:rPr>
        <w:t xml:space="preserve"> which are asymmetrical </w:t>
      </w:r>
      <w:r w:rsidRPr="000A64F9">
        <w:rPr>
          <w:rFonts w:ascii="Times New Roman" w:eastAsia="Times New Roman" w:hAnsi="Times New Roman" w:cs="Times New Roman"/>
          <w:sz w:val="24"/>
          <w:szCs w:val="24"/>
        </w:rPr>
        <w:t>irregular elevations of the</w:t>
      </w:r>
      <w:r w:rsidRPr="00D323C1">
        <w:rPr>
          <w:rFonts w:ascii="Times New Roman" w:eastAsia="Times New Roman" w:hAnsi="Times New Roman" w:cs="Times New Roman"/>
          <w:sz w:val="24"/>
          <w:szCs w:val="24"/>
        </w:rPr>
        <w:t xml:space="preserve"> mucosa made from lateral </w:t>
      </w:r>
      <w:r w:rsidRPr="00D323C1">
        <w:rPr>
          <w:rFonts w:ascii="Times New Roman" w:eastAsia="Times New Roman" w:hAnsi="Times New Roman" w:cs="Times New Roman"/>
          <w:spacing w:val="7"/>
          <w:sz w:val="24"/>
          <w:szCs w:val="24"/>
        </w:rPr>
        <w:t>membrane of the incisive papilla</w:t>
      </w:r>
      <w:r w:rsidRPr="00D323C1">
        <w:rPr>
          <w:rFonts w:ascii="Times New Roman" w:eastAsia="Times New Roman" w:hAnsi="Times New Roman" w:cs="Times New Roman"/>
          <w:sz w:val="24"/>
          <w:szCs w:val="24"/>
        </w:rPr>
        <w:t>, located in the anterior third of the hard palate (</w:t>
      </w:r>
      <w:proofErr w:type="spellStart"/>
      <w:r w:rsidRPr="00D323C1">
        <w:rPr>
          <w:rFonts w:ascii="Times New Roman" w:eastAsia="Times New Roman" w:hAnsi="Times New Roman" w:cs="Times New Roman"/>
          <w:sz w:val="24"/>
          <w:szCs w:val="24"/>
        </w:rPr>
        <w:t>Paliwal</w:t>
      </w:r>
      <w:proofErr w:type="spellEnd"/>
      <w:r w:rsidRPr="00D323C1">
        <w:rPr>
          <w:rFonts w:ascii="Times New Roman" w:eastAsia="Times New Roman" w:hAnsi="Times New Roman" w:cs="Times New Roman"/>
          <w:sz w:val="24"/>
          <w:szCs w:val="24"/>
        </w:rPr>
        <w:t xml:space="preserve"> </w:t>
      </w:r>
      <w:r w:rsidRPr="00D323C1">
        <w:rPr>
          <w:rFonts w:ascii="Times New Roman" w:eastAsia="Times New Roman" w:hAnsi="Times New Roman" w:cs="Times New Roman"/>
          <w:i/>
          <w:sz w:val="24"/>
          <w:szCs w:val="24"/>
        </w:rPr>
        <w:t>et al.,</w:t>
      </w:r>
      <w:r w:rsidRPr="00D323C1">
        <w:rPr>
          <w:rFonts w:ascii="Times New Roman" w:eastAsia="Times New Roman" w:hAnsi="Times New Roman" w:cs="Times New Roman"/>
          <w:sz w:val="24"/>
          <w:szCs w:val="24"/>
        </w:rPr>
        <w:t xml:space="preserve"> 2010). </w:t>
      </w:r>
      <w:r w:rsidRPr="00D323C1">
        <w:rPr>
          <w:rFonts w:ascii="Times New Roman" w:eastAsia="Times New Roman" w:hAnsi="Times New Roman" w:cs="Times New Roman"/>
          <w:spacing w:val="4"/>
          <w:sz w:val="24"/>
          <w:szCs w:val="24"/>
        </w:rPr>
        <w:t xml:space="preserve">When recognition of an individual is convoluted by other </w:t>
      </w:r>
      <w:r w:rsidRPr="00D323C1">
        <w:rPr>
          <w:rFonts w:ascii="Times New Roman" w:eastAsia="Times New Roman" w:hAnsi="Times New Roman" w:cs="Times New Roman"/>
          <w:sz w:val="24"/>
          <w:szCs w:val="24"/>
        </w:rPr>
        <w:t xml:space="preserve">forensic methods, palatal </w:t>
      </w:r>
      <w:proofErr w:type="spellStart"/>
      <w:r w:rsidRPr="00D323C1">
        <w:rPr>
          <w:rFonts w:ascii="Times New Roman" w:eastAsia="Times New Roman" w:hAnsi="Times New Roman" w:cs="Times New Roman"/>
          <w:sz w:val="24"/>
          <w:szCs w:val="24"/>
        </w:rPr>
        <w:t>rugae</w:t>
      </w:r>
      <w:proofErr w:type="spellEnd"/>
      <w:r w:rsidRPr="00D323C1">
        <w:rPr>
          <w:rFonts w:ascii="Times New Roman" w:eastAsia="Times New Roman" w:hAnsi="Times New Roman" w:cs="Times New Roman"/>
          <w:sz w:val="24"/>
          <w:szCs w:val="24"/>
        </w:rPr>
        <w:t xml:space="preserve"> are considered as an alternative source because they are specific to racial groups (</w:t>
      </w:r>
      <w:proofErr w:type="spellStart"/>
      <w:r w:rsidRPr="00D323C1">
        <w:rPr>
          <w:rFonts w:ascii="Times New Roman" w:eastAsia="Times New Roman" w:hAnsi="Times New Roman" w:cs="Times New Roman"/>
          <w:sz w:val="24"/>
          <w:szCs w:val="24"/>
        </w:rPr>
        <w:t>Nayak</w:t>
      </w:r>
      <w:proofErr w:type="spellEnd"/>
      <w:r w:rsidRPr="00D323C1">
        <w:rPr>
          <w:rFonts w:ascii="Times New Roman" w:eastAsia="Times New Roman" w:hAnsi="Times New Roman" w:cs="Times New Roman"/>
          <w:sz w:val="24"/>
          <w:szCs w:val="24"/>
        </w:rPr>
        <w:t xml:space="preserve"> </w:t>
      </w:r>
      <w:r w:rsidRPr="00D323C1">
        <w:rPr>
          <w:rFonts w:ascii="Times New Roman" w:eastAsia="Times New Roman" w:hAnsi="Times New Roman" w:cs="Times New Roman"/>
          <w:i/>
          <w:sz w:val="24"/>
          <w:szCs w:val="24"/>
        </w:rPr>
        <w:t>et al.,</w:t>
      </w:r>
      <w:r w:rsidRPr="00D323C1">
        <w:rPr>
          <w:rFonts w:ascii="Times New Roman" w:eastAsia="Times New Roman" w:hAnsi="Times New Roman" w:cs="Times New Roman"/>
          <w:sz w:val="24"/>
          <w:szCs w:val="24"/>
        </w:rPr>
        <w:t xml:space="preserve"> 2007).</w:t>
      </w:r>
    </w:p>
    <w:p w:rsidR="000F641A" w:rsidRPr="00D323C1" w:rsidRDefault="000F641A" w:rsidP="00262BCD">
      <w:pPr>
        <w:spacing w:line="480" w:lineRule="auto"/>
        <w:rPr>
          <w:rFonts w:ascii="Times New Roman" w:eastAsia="Times New Roman" w:hAnsi="Times New Roman" w:cs="Times New Roman"/>
          <w:kern w:val="36"/>
          <w:sz w:val="24"/>
          <w:szCs w:val="24"/>
        </w:rPr>
      </w:pPr>
      <w:r w:rsidRPr="00D323C1">
        <w:rPr>
          <w:rFonts w:ascii="Times New Roman" w:hAnsi="Times New Roman" w:cs="Times New Roman"/>
          <w:sz w:val="24"/>
          <w:szCs w:val="24"/>
        </w:rPr>
        <w:t>Lip shape identification is a forensic investigation technique that deals with identification of humans based on lips traces. Anthropometric studies have shown that wider and fuller lips in relation to facial width as well as greater vermilion height contribute to defining female attractiveness (</w:t>
      </w:r>
      <w:proofErr w:type="spellStart"/>
      <w:r w:rsidRPr="00D323C1">
        <w:rPr>
          <w:rStyle w:val="mixed-citation"/>
          <w:rFonts w:ascii="Times New Roman" w:hAnsi="Times New Roman" w:cs="Times New Roman"/>
          <w:sz w:val="24"/>
          <w:szCs w:val="24"/>
        </w:rPr>
        <w:t>Farkas</w:t>
      </w:r>
      <w:proofErr w:type="spellEnd"/>
      <w:r w:rsidRPr="00D323C1">
        <w:rPr>
          <w:rStyle w:val="mixed-citation"/>
          <w:rFonts w:ascii="Times New Roman" w:hAnsi="Times New Roman" w:cs="Times New Roman"/>
          <w:sz w:val="24"/>
          <w:szCs w:val="24"/>
        </w:rPr>
        <w:t xml:space="preserve"> </w:t>
      </w:r>
      <w:r w:rsidRPr="00D323C1">
        <w:rPr>
          <w:rStyle w:val="mixed-citation"/>
          <w:rFonts w:ascii="Times New Roman" w:hAnsi="Times New Roman" w:cs="Times New Roman"/>
          <w:i/>
          <w:sz w:val="24"/>
          <w:szCs w:val="24"/>
        </w:rPr>
        <w:t xml:space="preserve">et al., </w:t>
      </w:r>
      <w:r w:rsidRPr="00D323C1">
        <w:rPr>
          <w:rStyle w:val="mixed-citation"/>
          <w:rFonts w:ascii="Times New Roman" w:hAnsi="Times New Roman" w:cs="Times New Roman"/>
          <w:sz w:val="24"/>
          <w:szCs w:val="24"/>
        </w:rPr>
        <w:t>1987</w:t>
      </w:r>
      <w:r w:rsidRPr="00D323C1">
        <w:rPr>
          <w:rFonts w:ascii="Times New Roman" w:hAnsi="Times New Roman" w:cs="Times New Roman"/>
          <w:sz w:val="24"/>
          <w:szCs w:val="24"/>
        </w:rPr>
        <w:t>)</w:t>
      </w:r>
      <w:bookmarkStart w:id="1" w:name="_GoBack"/>
      <w:bookmarkEnd w:id="1"/>
      <w:r w:rsidRPr="00D323C1">
        <w:rPr>
          <w:rFonts w:ascii="Times New Roman" w:hAnsi="Times New Roman" w:cs="Times New Roman"/>
          <w:sz w:val="24"/>
          <w:szCs w:val="24"/>
        </w:rPr>
        <w:t xml:space="preserve">. </w:t>
      </w:r>
    </w:p>
    <w:p w:rsidR="000F641A" w:rsidRPr="00D323C1" w:rsidRDefault="000F641A" w:rsidP="00262BCD">
      <w:pPr>
        <w:spacing w:line="480" w:lineRule="auto"/>
        <w:ind w:firstLine="720"/>
        <w:rPr>
          <w:rFonts w:ascii="Times New Roman" w:hAnsi="Times New Roman" w:cs="Times New Roman"/>
          <w:sz w:val="24"/>
          <w:szCs w:val="24"/>
        </w:rPr>
      </w:pPr>
    </w:p>
    <w:p w:rsidR="000F641A" w:rsidRPr="00D323C1" w:rsidRDefault="000F641A" w:rsidP="00262BCD">
      <w:pPr>
        <w:spacing w:line="480" w:lineRule="auto"/>
        <w:rPr>
          <w:rFonts w:ascii="Times New Roman" w:eastAsia="Times New Roman" w:hAnsi="Times New Roman" w:cs="Times New Roman"/>
          <w:b/>
          <w:sz w:val="24"/>
          <w:szCs w:val="24"/>
        </w:rPr>
      </w:pPr>
      <w:r w:rsidRPr="00D323C1">
        <w:rPr>
          <w:rFonts w:ascii="Times New Roman" w:eastAsia="Times New Roman" w:hAnsi="Times New Roman" w:cs="Times New Roman"/>
          <w:b/>
          <w:sz w:val="24"/>
          <w:szCs w:val="24"/>
        </w:rPr>
        <w:t xml:space="preserve">PALATAL RUGAE PATTERN IN RELATION TO SEX </w:t>
      </w:r>
      <w:r w:rsidRPr="00D323C1">
        <w:rPr>
          <w:rFonts w:ascii="Times New Roman" w:hAnsi="Times New Roman" w:cs="Times New Roman"/>
          <w:sz w:val="24"/>
          <w:szCs w:val="24"/>
          <w:shd w:val="clear" w:color="auto" w:fill="FFFFFF"/>
        </w:rPr>
        <w:t xml:space="preserve"> </w:t>
      </w:r>
    </w:p>
    <w:p w:rsidR="000F641A" w:rsidRPr="00D323C1" w:rsidRDefault="000F641A" w:rsidP="00262BCD">
      <w:pPr>
        <w:pStyle w:val="NormalWeb"/>
        <w:shd w:val="clear" w:color="auto" w:fill="FFFFFF"/>
        <w:spacing w:before="166" w:beforeAutospacing="0" w:after="166" w:afterAutospacing="0" w:line="480" w:lineRule="auto"/>
        <w:rPr>
          <w:shd w:val="clear" w:color="auto" w:fill="FFFFFF"/>
        </w:rPr>
      </w:pPr>
      <w:r w:rsidRPr="00D323C1">
        <w:t>In this study a low degree of sexual dimorphism was noticed, t</w:t>
      </w:r>
      <w:r w:rsidRPr="00D323C1">
        <w:rPr>
          <w:shd w:val="clear" w:color="auto" w:fill="FFFFFF"/>
        </w:rPr>
        <w:t xml:space="preserve">his could be due to an evolutionary change or genetic and environmental factors. Males had more Type E </w:t>
      </w:r>
      <w:proofErr w:type="spellStart"/>
      <w:r w:rsidRPr="00D323C1">
        <w:rPr>
          <w:shd w:val="clear" w:color="auto" w:fill="FFFFFF"/>
        </w:rPr>
        <w:t>rugae</w:t>
      </w:r>
      <w:proofErr w:type="spellEnd"/>
      <w:r w:rsidRPr="00D323C1">
        <w:rPr>
          <w:shd w:val="clear" w:color="auto" w:fill="FFFFFF"/>
        </w:rPr>
        <w:t xml:space="preserve"> pattern, while females had more of  Type B in the RAQ and then Type E in the RPQ, and LPQ, and Type D in the LAQ, while Type F, Type A, and Type C </w:t>
      </w:r>
      <w:proofErr w:type="spellStart"/>
      <w:r w:rsidRPr="00D323C1">
        <w:rPr>
          <w:shd w:val="clear" w:color="auto" w:fill="FFFFFF"/>
        </w:rPr>
        <w:t>rugae</w:t>
      </w:r>
      <w:proofErr w:type="spellEnd"/>
      <w:r w:rsidRPr="00D323C1">
        <w:rPr>
          <w:shd w:val="clear" w:color="auto" w:fill="FFFFFF"/>
        </w:rPr>
        <w:t xml:space="preserve"> patterns were the least seen in contention with </w:t>
      </w:r>
      <w:hyperlink r:id="rId14" w:history="1">
        <w:r w:rsidRPr="00D323C1">
          <w:rPr>
            <w:rStyle w:val="Hyperlink"/>
            <w:color w:val="auto"/>
            <w:u w:val="none"/>
            <w:shd w:val="clear" w:color="auto" w:fill="FFFFFF"/>
          </w:rPr>
          <w:t>(</w:t>
        </w:r>
        <w:proofErr w:type="spellStart"/>
        <w:r w:rsidRPr="00D323C1">
          <w:rPr>
            <w:rStyle w:val="Hyperlink"/>
            <w:color w:val="auto"/>
            <w:u w:val="none"/>
            <w:shd w:val="clear" w:color="auto" w:fill="FFFFFF"/>
          </w:rPr>
          <w:t>Sheikhi</w:t>
        </w:r>
        <w:proofErr w:type="spellEnd"/>
      </w:hyperlink>
      <w:r w:rsidRPr="00D323C1">
        <w:rPr>
          <w:rStyle w:val="Hyperlink"/>
          <w:u w:val="none"/>
          <w:shd w:val="clear" w:color="auto" w:fill="FFFFFF"/>
        </w:rPr>
        <w:t xml:space="preserve"> </w:t>
      </w:r>
      <w:r w:rsidRPr="00D323C1">
        <w:rPr>
          <w:i/>
        </w:rPr>
        <w:t>et al.,</w:t>
      </w:r>
      <w:r w:rsidRPr="00D323C1">
        <w:t xml:space="preserve"> 2018) who found that </w:t>
      </w:r>
      <w:r w:rsidRPr="00D323C1">
        <w:rPr>
          <w:shd w:val="clear" w:color="auto" w:fill="FFFFFF"/>
        </w:rPr>
        <w:t xml:space="preserve">palatal </w:t>
      </w:r>
      <w:proofErr w:type="spellStart"/>
      <w:r w:rsidRPr="00D323C1">
        <w:rPr>
          <w:shd w:val="clear" w:color="auto" w:fill="FFFFFF"/>
        </w:rPr>
        <w:t>rugae</w:t>
      </w:r>
      <w:proofErr w:type="spellEnd"/>
      <w:r w:rsidRPr="00D323C1">
        <w:rPr>
          <w:shd w:val="clear" w:color="auto" w:fill="FFFFFF"/>
        </w:rPr>
        <w:t xml:space="preserve"> patterns could not differentiate males and females and had low abilities to classify the racial subsets. </w:t>
      </w:r>
    </w:p>
    <w:p w:rsidR="000F641A" w:rsidRDefault="000F641A" w:rsidP="00262BCD">
      <w:pPr>
        <w:pStyle w:val="NormalWeb"/>
        <w:shd w:val="clear" w:color="auto" w:fill="FFFFFF"/>
        <w:spacing w:before="166" w:beforeAutospacing="0" w:after="166" w:afterAutospacing="0" w:line="480" w:lineRule="auto"/>
        <w:rPr>
          <w:b/>
          <w:shd w:val="clear" w:color="auto" w:fill="FFFFFF"/>
        </w:rPr>
      </w:pPr>
      <w:r w:rsidRPr="00D323C1">
        <w:rPr>
          <w:b/>
          <w:shd w:val="clear" w:color="auto" w:fill="FFFFFF"/>
        </w:rPr>
        <w:t>Research description pattern</w:t>
      </w:r>
    </w:p>
    <w:p w:rsidR="0053692D" w:rsidRPr="00FB72EF" w:rsidRDefault="0053692D" w:rsidP="00FB72EF">
      <w:pPr>
        <w:autoSpaceDE w:val="0"/>
        <w:autoSpaceDN w:val="0"/>
        <w:adjustRightInd w:val="0"/>
        <w:spacing w:after="0" w:line="480" w:lineRule="auto"/>
        <w:rPr>
          <w:rFonts w:ascii="Times New Roman" w:hAnsi="Times New Roman" w:cs="Times New Roman"/>
          <w:sz w:val="24"/>
          <w:szCs w:val="24"/>
        </w:rPr>
      </w:pPr>
      <w:r w:rsidRPr="0053692D">
        <w:rPr>
          <w:rFonts w:ascii="Times New Roman" w:hAnsi="Times New Roman" w:cs="Times New Roman"/>
          <w:sz w:val="24"/>
          <w:szCs w:val="24"/>
        </w:rPr>
        <w:t xml:space="preserve">Table 7: </w:t>
      </w:r>
      <w:proofErr w:type="gramStart"/>
      <w:r w:rsidRPr="0053692D">
        <w:rPr>
          <w:rFonts w:ascii="Times New Roman" w:hAnsi="Times New Roman" w:cs="Times New Roman"/>
          <w:sz w:val="24"/>
          <w:szCs w:val="24"/>
        </w:rPr>
        <w:t>shows  the</w:t>
      </w:r>
      <w:proofErr w:type="gramEnd"/>
      <w:r w:rsidRPr="0053692D">
        <w:rPr>
          <w:rFonts w:ascii="Times New Roman" w:hAnsi="Times New Roman" w:cs="Times New Roman"/>
          <w:sz w:val="24"/>
          <w:szCs w:val="24"/>
        </w:rPr>
        <w:t xml:space="preserve"> research results table for common </w:t>
      </w:r>
      <w:r w:rsidRPr="0053692D">
        <w:rPr>
          <w:rFonts w:ascii="Times New Roman" w:eastAsia="Times New Roman" w:hAnsi="Times New Roman" w:cs="Times New Roman"/>
          <w:sz w:val="24"/>
          <w:szCs w:val="24"/>
        </w:rPr>
        <w:t xml:space="preserve">palatal </w:t>
      </w:r>
      <w:proofErr w:type="spellStart"/>
      <w:r w:rsidRPr="0053692D">
        <w:rPr>
          <w:rFonts w:ascii="Times New Roman" w:eastAsia="Times New Roman" w:hAnsi="Times New Roman" w:cs="Times New Roman"/>
          <w:sz w:val="24"/>
          <w:szCs w:val="24"/>
        </w:rPr>
        <w:t>rugae</w:t>
      </w:r>
      <w:proofErr w:type="spellEnd"/>
      <w:r w:rsidRPr="0053692D">
        <w:rPr>
          <w:rFonts w:ascii="Times New Roman" w:eastAsia="Times New Roman" w:hAnsi="Times New Roman" w:cs="Times New Roman"/>
          <w:sz w:val="24"/>
          <w:szCs w:val="24"/>
        </w:rPr>
        <w:t xml:space="preserve"> patterns</w:t>
      </w:r>
    </w:p>
    <w:p w:rsidR="000F641A" w:rsidRPr="00D323C1" w:rsidRDefault="0053692D" w:rsidP="00262BCD">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sz w:val="24"/>
          <w:szCs w:val="24"/>
        </w:rPr>
        <w:t>Table 8</w:t>
      </w:r>
      <w:r w:rsidRPr="0053692D">
        <w:rPr>
          <w:rFonts w:ascii="Times New Roman" w:hAnsi="Times New Roman" w:cs="Times New Roman"/>
          <w:sz w:val="24"/>
          <w:szCs w:val="24"/>
        </w:rPr>
        <w:t xml:space="preserve">: </w:t>
      </w:r>
      <w:proofErr w:type="gramStart"/>
      <w:r w:rsidRPr="0053692D">
        <w:rPr>
          <w:rFonts w:ascii="Times New Roman" w:hAnsi="Times New Roman" w:cs="Times New Roman"/>
          <w:sz w:val="24"/>
          <w:szCs w:val="24"/>
        </w:rPr>
        <w:t>shows  the</w:t>
      </w:r>
      <w:proofErr w:type="gramEnd"/>
      <w:r>
        <w:rPr>
          <w:rFonts w:ascii="Times New Roman" w:hAnsi="Times New Roman" w:cs="Times New Roman"/>
          <w:sz w:val="24"/>
          <w:szCs w:val="24"/>
        </w:rPr>
        <w:t xml:space="preserve"> r</w:t>
      </w:r>
      <w:r w:rsidRPr="0053692D">
        <w:rPr>
          <w:rFonts w:ascii="Times New Roman" w:hAnsi="Times New Roman" w:cs="Times New Roman"/>
          <w:sz w:val="24"/>
          <w:szCs w:val="24"/>
        </w:rPr>
        <w:t xml:space="preserve">esearch results table </w:t>
      </w:r>
      <w:r w:rsidRPr="0053692D">
        <w:rPr>
          <w:rFonts w:ascii="Times New Roman" w:eastAsia="Times New Roman" w:hAnsi="Times New Roman" w:cs="Times New Roman"/>
          <w:sz w:val="24"/>
          <w:szCs w:val="24"/>
        </w:rPr>
        <w:t>for common lip shape type</w:t>
      </w:r>
    </w:p>
    <w:p w:rsidR="000F641A" w:rsidRPr="00D323C1" w:rsidRDefault="000F641A" w:rsidP="00262BCD">
      <w:pPr>
        <w:spacing w:line="480" w:lineRule="auto"/>
        <w:rPr>
          <w:rFonts w:ascii="Times New Roman" w:eastAsia="Times New Roman" w:hAnsi="Times New Roman" w:cs="Times New Roman"/>
          <w:b/>
          <w:sz w:val="24"/>
          <w:szCs w:val="24"/>
        </w:rPr>
      </w:pPr>
    </w:p>
    <w:p w:rsidR="000F641A" w:rsidRPr="00D323C1" w:rsidRDefault="000F641A" w:rsidP="00262BCD">
      <w:pPr>
        <w:spacing w:line="480" w:lineRule="auto"/>
        <w:rPr>
          <w:rFonts w:ascii="Times New Roman" w:eastAsia="Times New Roman" w:hAnsi="Times New Roman" w:cs="Times New Roman"/>
          <w:b/>
          <w:sz w:val="24"/>
          <w:szCs w:val="24"/>
        </w:rPr>
      </w:pPr>
    </w:p>
    <w:p w:rsidR="000F641A" w:rsidRPr="00D323C1" w:rsidRDefault="000F641A" w:rsidP="00262BCD">
      <w:pPr>
        <w:spacing w:line="480" w:lineRule="auto"/>
        <w:rPr>
          <w:rFonts w:ascii="Times New Roman" w:eastAsia="Times New Roman" w:hAnsi="Times New Roman" w:cs="Times New Roman"/>
          <w:b/>
          <w:sz w:val="24"/>
          <w:szCs w:val="24"/>
        </w:rPr>
      </w:pPr>
      <w:r w:rsidRPr="00D323C1">
        <w:rPr>
          <w:rFonts w:ascii="Times New Roman" w:eastAsia="Times New Roman" w:hAnsi="Times New Roman" w:cs="Times New Roman"/>
          <w:b/>
          <w:sz w:val="24"/>
          <w:szCs w:val="24"/>
        </w:rPr>
        <w:lastRenderedPageBreak/>
        <w:t xml:space="preserve">LIP SHAPE TYPE IN RELATION TO SEX </w:t>
      </w:r>
    </w:p>
    <w:p w:rsidR="000F641A" w:rsidRPr="00D323C1" w:rsidRDefault="000F641A" w:rsidP="00262BCD">
      <w:pPr>
        <w:pStyle w:val="NormalWeb"/>
        <w:shd w:val="clear" w:color="auto" w:fill="FFFFFF"/>
        <w:spacing w:before="166" w:beforeAutospacing="0" w:after="166" w:afterAutospacing="0" w:line="480" w:lineRule="auto"/>
        <w:rPr>
          <w:shd w:val="clear" w:color="auto" w:fill="FFFFFF"/>
        </w:rPr>
      </w:pPr>
      <w:r w:rsidRPr="00D323C1">
        <w:t xml:space="preserve">In this study, a low degree of sexual dimorphism was </w:t>
      </w:r>
      <w:proofErr w:type="gramStart"/>
      <w:r w:rsidRPr="00D323C1">
        <w:t>noticed,</w:t>
      </w:r>
      <w:proofErr w:type="gramEnd"/>
      <w:r w:rsidRPr="00D323C1">
        <w:t xml:space="preserve"> t</w:t>
      </w:r>
      <w:r w:rsidRPr="00D323C1">
        <w:rPr>
          <w:shd w:val="clear" w:color="auto" w:fill="FFFFFF"/>
        </w:rPr>
        <w:t xml:space="preserve">his could be due to an evolutionary change or genetic and environmental factors. In the present study, Type </w:t>
      </w:r>
      <w:proofErr w:type="spellStart"/>
      <w:r w:rsidRPr="00D323C1">
        <w:rPr>
          <w:shd w:val="clear" w:color="auto" w:fill="FFFFFF"/>
        </w:rPr>
        <w:t>IIb</w:t>
      </w:r>
      <w:proofErr w:type="spellEnd"/>
      <w:r w:rsidRPr="00D323C1">
        <w:rPr>
          <w:shd w:val="clear" w:color="auto" w:fill="FFFFFF"/>
        </w:rPr>
        <w:t xml:space="preserve"> was the most common lip type pattern seen, and Type </w:t>
      </w:r>
      <w:proofErr w:type="spellStart"/>
      <w:r w:rsidRPr="00D323C1">
        <w:rPr>
          <w:shd w:val="clear" w:color="auto" w:fill="FFFFFF"/>
        </w:rPr>
        <w:t>IIa</w:t>
      </w:r>
      <w:proofErr w:type="spellEnd"/>
      <w:r w:rsidRPr="00D323C1">
        <w:rPr>
          <w:shd w:val="clear" w:color="auto" w:fill="FFFFFF"/>
        </w:rPr>
        <w:t xml:space="preserve"> and Type </w:t>
      </w:r>
      <w:proofErr w:type="spellStart"/>
      <w:proofErr w:type="gramStart"/>
      <w:r w:rsidRPr="00D323C1">
        <w:rPr>
          <w:shd w:val="clear" w:color="auto" w:fill="FFFFFF"/>
        </w:rPr>
        <w:t>Ia</w:t>
      </w:r>
      <w:proofErr w:type="spellEnd"/>
      <w:r w:rsidRPr="00D323C1">
        <w:rPr>
          <w:shd w:val="clear" w:color="auto" w:fill="FFFFFF"/>
        </w:rPr>
        <w:t xml:space="preserve">  patterns</w:t>
      </w:r>
      <w:proofErr w:type="gramEnd"/>
      <w:r w:rsidRPr="00D323C1">
        <w:rPr>
          <w:shd w:val="clear" w:color="auto" w:fill="FFFFFF"/>
        </w:rPr>
        <w:t xml:space="preserve"> were the least seen in males and females respectively. </w:t>
      </w:r>
      <w:proofErr w:type="spellStart"/>
      <w:r w:rsidRPr="00D323C1">
        <w:t>Jeong</w:t>
      </w:r>
      <w:proofErr w:type="spellEnd"/>
      <w:r w:rsidRPr="00D323C1">
        <w:t xml:space="preserve"> </w:t>
      </w:r>
      <w:r w:rsidRPr="00D323C1">
        <w:rPr>
          <w:i/>
        </w:rPr>
        <w:t xml:space="preserve">et al., </w:t>
      </w:r>
      <w:r w:rsidRPr="00D323C1">
        <w:t xml:space="preserve">2020, used this classification to determine the Mouth Corners of Asian Women and the predominant pattern was Type </w:t>
      </w:r>
      <w:proofErr w:type="spellStart"/>
      <w:r w:rsidRPr="00D323C1">
        <w:t>IIb</w:t>
      </w:r>
      <w:proofErr w:type="spellEnd"/>
      <w:r w:rsidRPr="00D323C1">
        <w:rPr>
          <w:shd w:val="clear" w:color="auto" w:fill="FFFFFF"/>
        </w:rPr>
        <w:t>.</w:t>
      </w:r>
    </w:p>
    <w:p w:rsidR="000F641A" w:rsidRPr="00D323C1" w:rsidRDefault="000F641A" w:rsidP="00262BCD">
      <w:pPr>
        <w:pStyle w:val="NormalWeb"/>
        <w:shd w:val="clear" w:color="auto" w:fill="FFFFFF"/>
        <w:spacing w:before="166" w:beforeAutospacing="0" w:after="166" w:afterAutospacing="0" w:line="480" w:lineRule="auto"/>
        <w:rPr>
          <w:shd w:val="clear" w:color="auto" w:fill="FFFFFF"/>
        </w:rPr>
      </w:pPr>
      <w:r w:rsidRPr="00D323C1">
        <w:rPr>
          <w:shd w:val="clear" w:color="auto" w:fill="FFFFFF"/>
        </w:rPr>
        <w:t xml:space="preserve">This type of mouth to mouth classification developed by </w:t>
      </w:r>
      <w:proofErr w:type="spellStart"/>
      <w:r w:rsidRPr="00D323C1">
        <w:t>Jeong</w:t>
      </w:r>
      <w:proofErr w:type="spellEnd"/>
      <w:r w:rsidRPr="00D323C1">
        <w:t xml:space="preserve"> </w:t>
      </w:r>
      <w:r w:rsidRPr="00D323C1">
        <w:rPr>
          <w:i/>
        </w:rPr>
        <w:t xml:space="preserve">et al., </w:t>
      </w:r>
      <w:r w:rsidRPr="00D323C1">
        <w:t>2020</w:t>
      </w:r>
      <w:r w:rsidRPr="00D323C1">
        <w:rPr>
          <w:shd w:val="clear" w:color="auto" w:fill="FFFFFF"/>
        </w:rPr>
        <w:t>, has not been used to determine sex earlier until now.</w:t>
      </w:r>
    </w:p>
    <w:p w:rsidR="000F641A" w:rsidRPr="00D323C1" w:rsidRDefault="000F641A" w:rsidP="00262BCD">
      <w:pPr>
        <w:pStyle w:val="NormalWeb"/>
        <w:shd w:val="clear" w:color="auto" w:fill="FFFFFF"/>
        <w:spacing w:before="166" w:beforeAutospacing="0" w:after="166" w:afterAutospacing="0" w:line="480" w:lineRule="auto"/>
        <w:rPr>
          <w:shd w:val="clear" w:color="auto" w:fill="FFFFFF"/>
        </w:rPr>
      </w:pPr>
    </w:p>
    <w:p w:rsidR="000F641A" w:rsidRPr="00D323C1" w:rsidRDefault="000F641A" w:rsidP="00262BCD">
      <w:pPr>
        <w:spacing w:line="480" w:lineRule="auto"/>
        <w:rPr>
          <w:rFonts w:ascii="Times New Roman" w:eastAsia="Times New Roman" w:hAnsi="Times New Roman" w:cs="Times New Roman"/>
          <w:b/>
          <w:sz w:val="24"/>
          <w:szCs w:val="24"/>
        </w:rPr>
      </w:pPr>
      <w:proofErr w:type="gramStart"/>
      <w:r w:rsidRPr="00D323C1">
        <w:rPr>
          <w:rFonts w:ascii="Times New Roman" w:eastAsia="Times New Roman" w:hAnsi="Times New Roman" w:cs="Times New Roman"/>
          <w:b/>
          <w:sz w:val="24"/>
          <w:szCs w:val="24"/>
        </w:rPr>
        <w:t>RELATION BETWEEN PALATAL RUGAE AND LIP SHAPE.</w:t>
      </w:r>
      <w:proofErr w:type="gramEnd"/>
    </w:p>
    <w:p w:rsidR="000F641A" w:rsidRPr="00D323C1" w:rsidRDefault="000F641A" w:rsidP="00262BCD">
      <w:pPr>
        <w:shd w:val="clear" w:color="auto" w:fill="FFFFFF"/>
        <w:spacing w:after="0" w:line="480" w:lineRule="auto"/>
        <w:rPr>
          <w:rFonts w:ascii="Times New Roman" w:hAnsi="Times New Roman" w:cs="Times New Roman"/>
          <w:sz w:val="24"/>
          <w:szCs w:val="24"/>
        </w:rPr>
      </w:pPr>
      <w:r w:rsidRPr="00D323C1">
        <w:rPr>
          <w:rFonts w:ascii="Times New Roman" w:hAnsi="Times New Roman" w:cs="Times New Roman"/>
          <w:sz w:val="24"/>
          <w:szCs w:val="24"/>
          <w:shd w:val="clear" w:color="auto" w:fill="FFFFFF"/>
        </w:rPr>
        <w:t>This study indicates that there is significant correlation of</w:t>
      </w:r>
      <w:r w:rsidRPr="00D323C1">
        <w:rPr>
          <w:rFonts w:ascii="Times New Roman" w:eastAsia="Times New Roman" w:hAnsi="Times New Roman" w:cs="Times New Roman"/>
          <w:sz w:val="24"/>
          <w:szCs w:val="24"/>
        </w:rPr>
        <w:t xml:space="preserve"> </w:t>
      </w:r>
      <w:proofErr w:type="spellStart"/>
      <w:r w:rsidRPr="00D323C1">
        <w:rPr>
          <w:rFonts w:ascii="Times New Roman" w:eastAsia="Times New Roman" w:hAnsi="Times New Roman" w:cs="Times New Roman"/>
          <w:sz w:val="24"/>
          <w:szCs w:val="24"/>
        </w:rPr>
        <w:t>palatoscopy</w:t>
      </w:r>
      <w:proofErr w:type="spellEnd"/>
      <w:r w:rsidRPr="00D323C1">
        <w:rPr>
          <w:rFonts w:ascii="Times New Roman" w:eastAsia="Times New Roman" w:hAnsi="Times New Roman" w:cs="Times New Roman"/>
          <w:sz w:val="24"/>
          <w:szCs w:val="24"/>
        </w:rPr>
        <w:t xml:space="preserve"> with lip print and they can also be utilized as personal </w:t>
      </w:r>
      <w:r w:rsidRPr="00D323C1">
        <w:rPr>
          <w:rFonts w:ascii="Times New Roman" w:eastAsia="Times New Roman" w:hAnsi="Times New Roman" w:cs="Times New Roman"/>
          <w:spacing w:val="2"/>
          <w:sz w:val="24"/>
          <w:szCs w:val="24"/>
        </w:rPr>
        <w:t xml:space="preserve">identification marker in forensic odontology. </w:t>
      </w:r>
      <w:r w:rsidRPr="00D323C1">
        <w:rPr>
          <w:rFonts w:ascii="Times New Roman" w:hAnsi="Times New Roman" w:cs="Times New Roman"/>
          <w:sz w:val="24"/>
          <w:szCs w:val="24"/>
        </w:rPr>
        <w:t xml:space="preserve">It has been observed that there are differences in the lip shape pattern as well as </w:t>
      </w:r>
      <w:proofErr w:type="spellStart"/>
      <w:r w:rsidRPr="00D323C1">
        <w:rPr>
          <w:rFonts w:ascii="Times New Roman" w:hAnsi="Times New Roman" w:cs="Times New Roman"/>
          <w:sz w:val="24"/>
          <w:szCs w:val="24"/>
        </w:rPr>
        <w:t>rugae</w:t>
      </w:r>
      <w:proofErr w:type="spellEnd"/>
      <w:r w:rsidRPr="00D323C1">
        <w:rPr>
          <w:rFonts w:ascii="Times New Roman" w:hAnsi="Times New Roman" w:cs="Times New Roman"/>
          <w:sz w:val="24"/>
          <w:szCs w:val="24"/>
        </w:rPr>
        <w:t xml:space="preserve"> pattern within the same population. Hence, it may be necessary to determine specific values for a specified population to make identification easier for measuring dental records (</w:t>
      </w:r>
      <w:proofErr w:type="spellStart"/>
      <w:r w:rsidRPr="00D323C1">
        <w:rPr>
          <w:rFonts w:ascii="Times New Roman" w:hAnsi="Times New Roman" w:cs="Times New Roman"/>
          <w:sz w:val="24"/>
          <w:szCs w:val="24"/>
          <w:shd w:val="clear" w:color="auto" w:fill="FFFFFF"/>
        </w:rPr>
        <w:t>Saraf</w:t>
      </w:r>
      <w:proofErr w:type="spellEnd"/>
      <w:r w:rsidRPr="00D323C1">
        <w:rPr>
          <w:rFonts w:ascii="Times New Roman" w:hAnsi="Times New Roman" w:cs="Times New Roman"/>
          <w:sz w:val="24"/>
          <w:szCs w:val="24"/>
          <w:shd w:val="clear" w:color="auto" w:fill="FFFFFF"/>
        </w:rPr>
        <w:t xml:space="preserve"> </w:t>
      </w:r>
      <w:r w:rsidRPr="00D323C1">
        <w:rPr>
          <w:rFonts w:ascii="Times New Roman" w:hAnsi="Times New Roman" w:cs="Times New Roman"/>
          <w:i/>
          <w:sz w:val="24"/>
          <w:szCs w:val="24"/>
          <w:shd w:val="clear" w:color="auto" w:fill="FFFFFF"/>
        </w:rPr>
        <w:t>et al.,</w:t>
      </w:r>
      <w:r w:rsidRPr="00D323C1">
        <w:rPr>
          <w:rStyle w:val="ref-journal"/>
          <w:rFonts w:ascii="Times New Roman" w:hAnsi="Times New Roman" w:cs="Times New Roman"/>
          <w:i/>
          <w:iCs/>
          <w:sz w:val="24"/>
          <w:szCs w:val="24"/>
          <w:shd w:val="clear" w:color="auto" w:fill="FFFFFF"/>
        </w:rPr>
        <w:t> </w:t>
      </w:r>
      <w:r w:rsidRPr="00D323C1">
        <w:rPr>
          <w:rFonts w:ascii="Times New Roman" w:hAnsi="Times New Roman" w:cs="Times New Roman"/>
          <w:sz w:val="24"/>
          <w:szCs w:val="24"/>
          <w:shd w:val="clear" w:color="auto" w:fill="FFFFFF"/>
        </w:rPr>
        <w:t>2011</w:t>
      </w:r>
      <w:r w:rsidRPr="00D323C1">
        <w:rPr>
          <w:rFonts w:ascii="Times New Roman" w:hAnsi="Times New Roman" w:cs="Times New Roman"/>
          <w:sz w:val="24"/>
          <w:szCs w:val="24"/>
        </w:rPr>
        <w:t xml:space="preserve">). </w:t>
      </w:r>
    </w:p>
    <w:p w:rsidR="000F641A" w:rsidRPr="00D323C1" w:rsidRDefault="000F641A" w:rsidP="00262BCD">
      <w:pPr>
        <w:shd w:val="clear" w:color="auto" w:fill="FFFFFF"/>
        <w:spacing w:after="0" w:line="480" w:lineRule="auto"/>
        <w:rPr>
          <w:rFonts w:ascii="Times New Roman" w:hAnsi="Times New Roman" w:cs="Times New Roman"/>
          <w:sz w:val="24"/>
          <w:szCs w:val="24"/>
        </w:rPr>
      </w:pPr>
      <w:r w:rsidRPr="00D323C1">
        <w:rPr>
          <w:rFonts w:ascii="Times New Roman" w:hAnsi="Times New Roman" w:cs="Times New Roman"/>
          <w:sz w:val="24"/>
          <w:szCs w:val="24"/>
        </w:rPr>
        <w:t xml:space="preserve">This present study showed a correlation between lip print pattern and palatal </w:t>
      </w:r>
      <w:proofErr w:type="spellStart"/>
      <w:r w:rsidRPr="00D323C1">
        <w:rPr>
          <w:rFonts w:ascii="Times New Roman" w:hAnsi="Times New Roman" w:cs="Times New Roman"/>
          <w:sz w:val="24"/>
          <w:szCs w:val="24"/>
        </w:rPr>
        <w:t>rugae</w:t>
      </w:r>
      <w:proofErr w:type="spellEnd"/>
      <w:r w:rsidRPr="00D323C1">
        <w:rPr>
          <w:rFonts w:ascii="Times New Roman" w:hAnsi="Times New Roman" w:cs="Times New Roman"/>
          <w:sz w:val="24"/>
          <w:szCs w:val="24"/>
        </w:rPr>
        <w:t xml:space="preserve"> pattern in both sexes. </w:t>
      </w:r>
    </w:p>
    <w:p w:rsidR="000F641A" w:rsidRPr="00D323C1" w:rsidRDefault="000F641A" w:rsidP="00262BCD">
      <w:pPr>
        <w:autoSpaceDE w:val="0"/>
        <w:autoSpaceDN w:val="0"/>
        <w:adjustRightInd w:val="0"/>
        <w:spacing w:after="0" w:line="480" w:lineRule="auto"/>
        <w:rPr>
          <w:rFonts w:ascii="Times New Roman" w:hAnsi="Times New Roman" w:cs="Times New Roman"/>
          <w:b/>
          <w:bCs/>
          <w:sz w:val="24"/>
          <w:szCs w:val="24"/>
        </w:rPr>
      </w:pPr>
    </w:p>
    <w:p w:rsidR="000F641A" w:rsidRPr="00D323C1" w:rsidRDefault="000A64F9" w:rsidP="00262BCD">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CONCLUSION</w:t>
      </w:r>
    </w:p>
    <w:p w:rsidR="000F641A" w:rsidRPr="00D323C1" w:rsidRDefault="000F641A" w:rsidP="00262BCD">
      <w:pPr>
        <w:pStyle w:val="CommentText"/>
        <w:spacing w:line="480" w:lineRule="auto"/>
        <w:rPr>
          <w:rFonts w:ascii="Times New Roman" w:hAnsi="Times New Roman"/>
          <w:sz w:val="24"/>
          <w:szCs w:val="24"/>
        </w:rPr>
      </w:pPr>
      <w:r w:rsidRPr="00D323C1">
        <w:rPr>
          <w:rFonts w:ascii="Times New Roman" w:hAnsi="Times New Roman"/>
          <w:bCs/>
          <w:sz w:val="24"/>
          <w:szCs w:val="24"/>
        </w:rPr>
        <w:t xml:space="preserve">Identification  of  living  or  dead  people  is  often  a  difficult,  challenging  and  time-consuming  process.  Palatal  </w:t>
      </w:r>
      <w:proofErr w:type="spellStart"/>
      <w:r w:rsidRPr="00D323C1">
        <w:rPr>
          <w:rFonts w:ascii="Times New Roman" w:hAnsi="Times New Roman"/>
          <w:bCs/>
          <w:sz w:val="24"/>
          <w:szCs w:val="24"/>
        </w:rPr>
        <w:t>rugae</w:t>
      </w:r>
      <w:proofErr w:type="spellEnd"/>
      <w:r w:rsidRPr="00D323C1">
        <w:rPr>
          <w:rFonts w:ascii="Times New Roman" w:hAnsi="Times New Roman"/>
          <w:bCs/>
          <w:sz w:val="24"/>
          <w:szCs w:val="24"/>
        </w:rPr>
        <w:t xml:space="preserve">  have  been  shown  to  be  highly  individualistic  and  consistent  in shape throughout the life. It is well-established fact that the palatal </w:t>
      </w:r>
      <w:proofErr w:type="spellStart"/>
      <w:r w:rsidRPr="00D323C1">
        <w:rPr>
          <w:rFonts w:ascii="Times New Roman" w:hAnsi="Times New Roman"/>
          <w:bCs/>
          <w:sz w:val="24"/>
          <w:szCs w:val="24"/>
        </w:rPr>
        <w:t>rugae</w:t>
      </w:r>
      <w:proofErr w:type="spellEnd"/>
      <w:r w:rsidRPr="00D323C1">
        <w:rPr>
          <w:rFonts w:ascii="Times New Roman" w:hAnsi="Times New Roman"/>
          <w:bCs/>
          <w:sz w:val="24"/>
          <w:szCs w:val="24"/>
        </w:rPr>
        <w:t xml:space="preserve"> pattern is unique to human being, </w:t>
      </w:r>
      <w:proofErr w:type="gramStart"/>
      <w:r w:rsidRPr="00D323C1">
        <w:rPr>
          <w:rFonts w:ascii="Times New Roman" w:hAnsi="Times New Roman"/>
          <w:bCs/>
          <w:sz w:val="24"/>
          <w:szCs w:val="24"/>
        </w:rPr>
        <w:t>as  his</w:t>
      </w:r>
      <w:proofErr w:type="gramEnd"/>
      <w:r w:rsidRPr="00D323C1">
        <w:rPr>
          <w:rFonts w:ascii="Times New Roman" w:hAnsi="Times New Roman"/>
          <w:bCs/>
          <w:sz w:val="24"/>
          <w:szCs w:val="24"/>
        </w:rPr>
        <w:t xml:space="preserve">  fingerprints, thus its  use in  forensic  identification is  fairly  justified. Hence the palatal </w:t>
      </w:r>
      <w:proofErr w:type="spellStart"/>
      <w:r w:rsidRPr="00D323C1">
        <w:rPr>
          <w:rFonts w:ascii="Times New Roman" w:hAnsi="Times New Roman"/>
          <w:bCs/>
          <w:sz w:val="24"/>
          <w:szCs w:val="24"/>
        </w:rPr>
        <w:t>rugae</w:t>
      </w:r>
      <w:proofErr w:type="spellEnd"/>
      <w:r w:rsidRPr="00D323C1">
        <w:rPr>
          <w:rFonts w:ascii="Times New Roman" w:hAnsi="Times New Roman"/>
          <w:bCs/>
          <w:sz w:val="24"/>
          <w:szCs w:val="24"/>
        </w:rPr>
        <w:t xml:space="preserve"> can be used as a reliable tool in forensic </w:t>
      </w:r>
      <w:r w:rsidRPr="00D323C1">
        <w:rPr>
          <w:rFonts w:ascii="Times New Roman" w:hAnsi="Times New Roman"/>
          <w:bCs/>
          <w:sz w:val="24"/>
          <w:szCs w:val="24"/>
        </w:rPr>
        <w:lastRenderedPageBreak/>
        <w:t xml:space="preserve">identification of humans. </w:t>
      </w:r>
      <w:r w:rsidRPr="00D323C1">
        <w:rPr>
          <w:rFonts w:ascii="Times New Roman" w:hAnsi="Times New Roman"/>
          <w:sz w:val="24"/>
          <w:szCs w:val="24"/>
        </w:rPr>
        <w:t xml:space="preserve">In cases of dead, damaged and mutilated bodies, the gender determination is of prime importance for any </w:t>
      </w:r>
      <w:proofErr w:type="spellStart"/>
      <w:r w:rsidRPr="00D323C1">
        <w:rPr>
          <w:rFonts w:ascii="Times New Roman" w:hAnsi="Times New Roman"/>
          <w:sz w:val="24"/>
          <w:szCs w:val="24"/>
        </w:rPr>
        <w:t>medicolegal</w:t>
      </w:r>
      <w:proofErr w:type="spellEnd"/>
      <w:r w:rsidRPr="00D323C1">
        <w:rPr>
          <w:rFonts w:ascii="Times New Roman" w:hAnsi="Times New Roman"/>
          <w:sz w:val="24"/>
          <w:szCs w:val="24"/>
        </w:rPr>
        <w:t xml:space="preserve"> examination. The lips are an essential component of the symmetry and aesthetics of the face, also the lip shape used is clinically useful in lip classification system for mouth corners, which is expected to help facilitate patient </w:t>
      </w:r>
      <w:proofErr w:type="spellStart"/>
      <w:r w:rsidRPr="00D323C1">
        <w:rPr>
          <w:rFonts w:ascii="Times New Roman" w:hAnsi="Times New Roman"/>
          <w:sz w:val="24"/>
          <w:szCs w:val="24"/>
        </w:rPr>
        <w:t>counseling</w:t>
      </w:r>
      <w:proofErr w:type="spellEnd"/>
      <w:r w:rsidRPr="00D323C1">
        <w:rPr>
          <w:rFonts w:ascii="Times New Roman" w:hAnsi="Times New Roman"/>
          <w:sz w:val="24"/>
          <w:szCs w:val="24"/>
        </w:rPr>
        <w:t xml:space="preserve"> and communication between medical staff in lip plastic surgery</w:t>
      </w:r>
    </w:p>
    <w:p w:rsidR="000F641A" w:rsidRPr="00D323C1" w:rsidRDefault="000F641A" w:rsidP="00262BCD">
      <w:pPr>
        <w:autoSpaceDE w:val="0"/>
        <w:autoSpaceDN w:val="0"/>
        <w:adjustRightInd w:val="0"/>
        <w:spacing w:after="0" w:line="480" w:lineRule="auto"/>
        <w:rPr>
          <w:rFonts w:ascii="Times New Roman" w:hAnsi="Times New Roman" w:cs="Times New Roman"/>
          <w:bCs/>
          <w:sz w:val="24"/>
          <w:szCs w:val="24"/>
        </w:rPr>
      </w:pPr>
      <w:r w:rsidRPr="00D323C1">
        <w:rPr>
          <w:rFonts w:ascii="Times New Roman" w:hAnsi="Times New Roman" w:cs="Times New Roman"/>
          <w:bCs/>
          <w:sz w:val="24"/>
          <w:szCs w:val="24"/>
        </w:rPr>
        <w:t xml:space="preserve">In this present study, low degree of sexual dimorphism existed and there is a significant correlation between </w:t>
      </w:r>
      <w:proofErr w:type="spellStart"/>
      <w:r w:rsidRPr="00D323C1">
        <w:rPr>
          <w:rFonts w:ascii="Times New Roman" w:hAnsi="Times New Roman" w:cs="Times New Roman"/>
          <w:bCs/>
          <w:sz w:val="24"/>
          <w:szCs w:val="24"/>
        </w:rPr>
        <w:t>palatoscopy</w:t>
      </w:r>
      <w:proofErr w:type="spellEnd"/>
      <w:r w:rsidRPr="00D323C1">
        <w:rPr>
          <w:rFonts w:ascii="Times New Roman" w:hAnsi="Times New Roman" w:cs="Times New Roman"/>
          <w:bCs/>
          <w:sz w:val="24"/>
          <w:szCs w:val="24"/>
        </w:rPr>
        <w:t xml:space="preserve"> and lip shape which only occurred on the Right Anterior Quadrant while the Right Posterior Quadrant, Left Anterior Quadrant and Left Posterior Quadrant had no significance.</w:t>
      </w:r>
    </w:p>
    <w:p w:rsidR="000F641A" w:rsidRPr="00D323C1" w:rsidRDefault="000F641A" w:rsidP="00262BCD">
      <w:pPr>
        <w:autoSpaceDE w:val="0"/>
        <w:autoSpaceDN w:val="0"/>
        <w:adjustRightInd w:val="0"/>
        <w:spacing w:after="0" w:line="480" w:lineRule="auto"/>
        <w:rPr>
          <w:rFonts w:ascii="Times New Roman" w:hAnsi="Times New Roman" w:cs="Times New Roman"/>
          <w:bCs/>
          <w:sz w:val="24"/>
          <w:szCs w:val="24"/>
        </w:rPr>
      </w:pPr>
    </w:p>
    <w:p w:rsidR="000F641A" w:rsidRPr="00D323C1" w:rsidRDefault="000F641A" w:rsidP="00262BCD">
      <w:pPr>
        <w:autoSpaceDE w:val="0"/>
        <w:autoSpaceDN w:val="0"/>
        <w:adjustRightInd w:val="0"/>
        <w:spacing w:after="0" w:line="480" w:lineRule="auto"/>
        <w:rPr>
          <w:rFonts w:ascii="Times New Roman" w:hAnsi="Times New Roman" w:cs="Times New Roman"/>
          <w:b/>
          <w:bCs/>
          <w:sz w:val="24"/>
          <w:szCs w:val="24"/>
        </w:rPr>
      </w:pPr>
      <w:r w:rsidRPr="00D323C1">
        <w:rPr>
          <w:rFonts w:ascii="Times New Roman" w:hAnsi="Times New Roman" w:cs="Times New Roman"/>
          <w:b/>
          <w:bCs/>
          <w:sz w:val="24"/>
          <w:szCs w:val="24"/>
        </w:rPr>
        <w:t>ACKNOWLEDGEMENT</w:t>
      </w:r>
    </w:p>
    <w:p w:rsidR="000F641A" w:rsidRPr="00D323C1" w:rsidRDefault="000F641A" w:rsidP="00262BCD">
      <w:pPr>
        <w:pStyle w:val="Default"/>
        <w:spacing w:line="480" w:lineRule="auto"/>
        <w:rPr>
          <w:color w:val="auto"/>
        </w:rPr>
      </w:pPr>
      <w:r w:rsidRPr="00D323C1">
        <w:rPr>
          <w:color w:val="auto"/>
        </w:rPr>
        <w:t xml:space="preserve">Special thanks to </w:t>
      </w:r>
      <w:r w:rsidR="000A64F9">
        <w:rPr>
          <w:color w:val="auto"/>
        </w:rPr>
        <w:t xml:space="preserve">Dr. </w:t>
      </w:r>
      <w:proofErr w:type="spellStart"/>
      <w:r w:rsidR="000A64F9">
        <w:rPr>
          <w:color w:val="auto"/>
        </w:rPr>
        <w:t>Aigbogun</w:t>
      </w:r>
      <w:proofErr w:type="spellEnd"/>
      <w:r w:rsidR="000A64F9">
        <w:rPr>
          <w:color w:val="auto"/>
        </w:rPr>
        <w:t xml:space="preserve"> Eric the statistical analyst of this</w:t>
      </w:r>
      <w:r w:rsidRPr="00D323C1">
        <w:rPr>
          <w:color w:val="auto"/>
        </w:rPr>
        <w:t xml:space="preserve"> study. Much appreciation goes to the community chiefs, principals, rectors and other high influential </w:t>
      </w:r>
      <w:proofErr w:type="gramStart"/>
      <w:r w:rsidRPr="00D323C1">
        <w:rPr>
          <w:color w:val="auto"/>
        </w:rPr>
        <w:t>personnel  who</w:t>
      </w:r>
      <w:proofErr w:type="gramEnd"/>
      <w:r w:rsidRPr="00D323C1">
        <w:rPr>
          <w:color w:val="auto"/>
        </w:rPr>
        <w:t xml:space="preserve"> gave us approval to work within their communities, schools and also we acknowledge the study cohorts who volunteered to be part of the study. </w:t>
      </w:r>
    </w:p>
    <w:p w:rsidR="000F641A" w:rsidRPr="00D323C1" w:rsidRDefault="000F641A" w:rsidP="00262BCD">
      <w:pPr>
        <w:pStyle w:val="Default"/>
        <w:spacing w:line="480" w:lineRule="auto"/>
        <w:rPr>
          <w:color w:val="auto"/>
        </w:rPr>
      </w:pPr>
    </w:p>
    <w:p w:rsidR="000F641A" w:rsidRPr="00D323C1" w:rsidRDefault="00DF0A46" w:rsidP="00262BCD">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COMPETING INTEREST:</w:t>
      </w:r>
    </w:p>
    <w:p w:rsidR="000F641A" w:rsidRPr="00D323C1" w:rsidRDefault="000F641A" w:rsidP="00262BCD">
      <w:pPr>
        <w:autoSpaceDE w:val="0"/>
        <w:autoSpaceDN w:val="0"/>
        <w:adjustRightInd w:val="0"/>
        <w:spacing w:after="0" w:line="480" w:lineRule="auto"/>
        <w:rPr>
          <w:rFonts w:ascii="Times New Roman" w:hAnsi="Times New Roman" w:cs="Times New Roman"/>
          <w:sz w:val="24"/>
          <w:szCs w:val="24"/>
        </w:rPr>
      </w:pPr>
      <w:r w:rsidRPr="00D323C1">
        <w:rPr>
          <w:rFonts w:ascii="Times New Roman" w:hAnsi="Times New Roman" w:cs="Times New Roman"/>
          <w:sz w:val="24"/>
          <w:szCs w:val="24"/>
        </w:rPr>
        <w:t>There was no conflict of interest declared by any party and the research was fully funded by the researchers.</w:t>
      </w:r>
    </w:p>
    <w:p w:rsidR="000F641A" w:rsidRDefault="000F641A" w:rsidP="00262BCD">
      <w:pPr>
        <w:autoSpaceDE w:val="0"/>
        <w:autoSpaceDN w:val="0"/>
        <w:adjustRightInd w:val="0"/>
        <w:spacing w:after="0" w:line="480" w:lineRule="auto"/>
        <w:rPr>
          <w:rFonts w:ascii="Times New Roman" w:hAnsi="Times New Roman" w:cs="Times New Roman"/>
          <w:b/>
          <w:bCs/>
          <w:sz w:val="24"/>
          <w:szCs w:val="24"/>
        </w:rPr>
      </w:pPr>
    </w:p>
    <w:p w:rsidR="00DF0A46" w:rsidRDefault="00DF0A46" w:rsidP="00262BCD">
      <w:pPr>
        <w:autoSpaceDE w:val="0"/>
        <w:autoSpaceDN w:val="0"/>
        <w:adjustRightInd w:val="0"/>
        <w:spacing w:after="0" w:line="480" w:lineRule="auto"/>
        <w:rPr>
          <w:rFonts w:ascii="Times New Roman" w:hAnsi="Times New Roman" w:cs="Times New Roman"/>
          <w:b/>
          <w:bCs/>
          <w:sz w:val="24"/>
          <w:szCs w:val="24"/>
        </w:rPr>
      </w:pPr>
    </w:p>
    <w:p w:rsidR="00DF0A46" w:rsidRDefault="00DF0A46" w:rsidP="00262BCD">
      <w:pPr>
        <w:autoSpaceDE w:val="0"/>
        <w:autoSpaceDN w:val="0"/>
        <w:adjustRightInd w:val="0"/>
        <w:spacing w:after="0" w:line="480" w:lineRule="auto"/>
        <w:rPr>
          <w:rFonts w:ascii="Times New Roman" w:hAnsi="Times New Roman" w:cs="Times New Roman"/>
          <w:b/>
          <w:bCs/>
          <w:sz w:val="24"/>
          <w:szCs w:val="24"/>
        </w:rPr>
      </w:pPr>
    </w:p>
    <w:p w:rsidR="00DF0A46" w:rsidRDefault="00DF0A46" w:rsidP="00262BCD">
      <w:pPr>
        <w:autoSpaceDE w:val="0"/>
        <w:autoSpaceDN w:val="0"/>
        <w:adjustRightInd w:val="0"/>
        <w:spacing w:after="0" w:line="480" w:lineRule="auto"/>
        <w:rPr>
          <w:rFonts w:ascii="Times New Roman" w:hAnsi="Times New Roman" w:cs="Times New Roman"/>
          <w:b/>
          <w:bCs/>
          <w:sz w:val="24"/>
          <w:szCs w:val="24"/>
        </w:rPr>
      </w:pPr>
    </w:p>
    <w:p w:rsidR="00553BD6" w:rsidRDefault="00553BD6" w:rsidP="00262BCD">
      <w:pPr>
        <w:autoSpaceDE w:val="0"/>
        <w:autoSpaceDN w:val="0"/>
        <w:adjustRightInd w:val="0"/>
        <w:spacing w:after="0" w:line="480" w:lineRule="auto"/>
        <w:rPr>
          <w:rFonts w:ascii="Times New Roman" w:hAnsi="Times New Roman" w:cs="Times New Roman"/>
          <w:b/>
          <w:bCs/>
          <w:sz w:val="24"/>
          <w:szCs w:val="24"/>
        </w:rPr>
      </w:pPr>
    </w:p>
    <w:p w:rsidR="00DF0A46" w:rsidRDefault="00DF0A46" w:rsidP="00262BCD">
      <w:pPr>
        <w:autoSpaceDE w:val="0"/>
        <w:autoSpaceDN w:val="0"/>
        <w:adjustRightInd w:val="0"/>
        <w:spacing w:after="0" w:line="480" w:lineRule="auto"/>
        <w:rPr>
          <w:rFonts w:ascii="Times New Roman" w:hAnsi="Times New Roman" w:cs="Times New Roman"/>
          <w:b/>
          <w:bCs/>
          <w:sz w:val="24"/>
          <w:szCs w:val="24"/>
        </w:rPr>
      </w:pPr>
    </w:p>
    <w:p w:rsidR="00DF0A46" w:rsidRPr="00D323C1" w:rsidRDefault="00DF0A46" w:rsidP="00262BCD">
      <w:pPr>
        <w:autoSpaceDE w:val="0"/>
        <w:autoSpaceDN w:val="0"/>
        <w:adjustRightInd w:val="0"/>
        <w:spacing w:after="0" w:line="480" w:lineRule="auto"/>
        <w:rPr>
          <w:rFonts w:ascii="Times New Roman" w:hAnsi="Times New Roman" w:cs="Times New Roman"/>
          <w:b/>
          <w:bCs/>
          <w:sz w:val="24"/>
          <w:szCs w:val="24"/>
        </w:rPr>
        <w:sectPr w:rsidR="00DF0A46" w:rsidRPr="00D323C1" w:rsidSect="003420FC">
          <w:type w:val="continuous"/>
          <w:pgSz w:w="11907" w:h="16839" w:code="9"/>
          <w:pgMar w:top="1440" w:right="1440" w:bottom="1440" w:left="1440" w:header="720" w:footer="720" w:gutter="0"/>
          <w:cols w:space="720"/>
          <w:docGrid w:linePitch="360"/>
        </w:sectPr>
      </w:pPr>
    </w:p>
    <w:p w:rsidR="000F641A" w:rsidRDefault="000F641A" w:rsidP="00946703">
      <w:pPr>
        <w:autoSpaceDE w:val="0"/>
        <w:autoSpaceDN w:val="0"/>
        <w:adjustRightInd w:val="0"/>
        <w:spacing w:after="0" w:line="480" w:lineRule="auto"/>
        <w:ind w:left="720" w:hanging="720"/>
        <w:rPr>
          <w:rFonts w:ascii="Times New Roman" w:hAnsi="Times New Roman" w:cs="Times New Roman"/>
          <w:b/>
          <w:bCs/>
          <w:sz w:val="24"/>
          <w:szCs w:val="24"/>
        </w:rPr>
      </w:pPr>
      <w:r w:rsidRPr="00D323C1">
        <w:rPr>
          <w:rFonts w:ascii="Times New Roman" w:hAnsi="Times New Roman" w:cs="Times New Roman"/>
          <w:b/>
          <w:bCs/>
          <w:sz w:val="24"/>
          <w:szCs w:val="24"/>
        </w:rPr>
        <w:lastRenderedPageBreak/>
        <w:t>REFERENCES</w:t>
      </w:r>
    </w:p>
    <w:p w:rsidR="00946703" w:rsidRPr="00946703" w:rsidRDefault="00946703" w:rsidP="00946703">
      <w:pPr>
        <w:spacing w:line="480" w:lineRule="auto"/>
        <w:ind w:left="720" w:hanging="720"/>
        <w:rPr>
          <w:rFonts w:ascii="Times New Roman" w:hAnsi="Times New Roman" w:cs="Times New Roman"/>
          <w:sz w:val="24"/>
          <w:szCs w:val="24"/>
        </w:rPr>
      </w:pPr>
      <w:r w:rsidRPr="00FA3E10">
        <w:rPr>
          <w:rFonts w:ascii="Times New Roman" w:hAnsi="Times New Roman" w:cs="Times New Roman"/>
          <w:sz w:val="24"/>
          <w:szCs w:val="24"/>
        </w:rPr>
        <w:t xml:space="preserve">Ackerman JL, Ackerman MB, </w:t>
      </w:r>
      <w:proofErr w:type="spellStart"/>
      <w:r w:rsidRPr="00FA3E10">
        <w:rPr>
          <w:rFonts w:ascii="Times New Roman" w:hAnsi="Times New Roman" w:cs="Times New Roman"/>
          <w:sz w:val="24"/>
          <w:szCs w:val="24"/>
        </w:rPr>
        <w:t>Brensinger</w:t>
      </w:r>
      <w:proofErr w:type="spellEnd"/>
      <w:r w:rsidRPr="00FA3E10">
        <w:rPr>
          <w:rFonts w:ascii="Times New Roman" w:hAnsi="Times New Roman" w:cs="Times New Roman"/>
          <w:sz w:val="24"/>
          <w:szCs w:val="24"/>
        </w:rPr>
        <w:t xml:space="preserve"> CM, et al. (1998). </w:t>
      </w:r>
      <w:proofErr w:type="gramStart"/>
      <w:r w:rsidRPr="00FA3E10">
        <w:rPr>
          <w:rFonts w:ascii="Times New Roman" w:hAnsi="Times New Roman" w:cs="Times New Roman"/>
          <w:sz w:val="24"/>
          <w:szCs w:val="24"/>
        </w:rPr>
        <w:t xml:space="preserve">A morphometric analysis of the </w:t>
      </w:r>
      <w:proofErr w:type="spellStart"/>
      <w:r w:rsidRPr="00FA3E10">
        <w:rPr>
          <w:rFonts w:ascii="Times New Roman" w:hAnsi="Times New Roman" w:cs="Times New Roman"/>
          <w:sz w:val="24"/>
          <w:szCs w:val="24"/>
        </w:rPr>
        <w:t>possed</w:t>
      </w:r>
      <w:proofErr w:type="spellEnd"/>
      <w:r w:rsidRPr="00FA3E10">
        <w:rPr>
          <w:rFonts w:ascii="Times New Roman" w:hAnsi="Times New Roman" w:cs="Times New Roman"/>
          <w:sz w:val="24"/>
          <w:szCs w:val="24"/>
        </w:rPr>
        <w:t xml:space="preserve"> smile.</w:t>
      </w:r>
      <w:proofErr w:type="gramEnd"/>
      <w:r w:rsidRPr="00FA3E10">
        <w:rPr>
          <w:rFonts w:ascii="Times New Roman" w:hAnsi="Times New Roman" w:cs="Times New Roman"/>
          <w:sz w:val="24"/>
          <w:szCs w:val="24"/>
        </w:rPr>
        <w:t xml:space="preserve"> </w:t>
      </w:r>
      <w:proofErr w:type="spellStart"/>
      <w:r w:rsidRPr="00FA3E10">
        <w:rPr>
          <w:rFonts w:ascii="Times New Roman" w:hAnsi="Times New Roman" w:cs="Times New Roman"/>
          <w:i/>
          <w:sz w:val="24"/>
          <w:szCs w:val="24"/>
        </w:rPr>
        <w:t>Clin</w:t>
      </w:r>
      <w:proofErr w:type="spellEnd"/>
      <w:r w:rsidRPr="00FA3E10">
        <w:rPr>
          <w:rFonts w:ascii="Times New Roman" w:hAnsi="Times New Roman" w:cs="Times New Roman"/>
          <w:i/>
          <w:sz w:val="24"/>
          <w:szCs w:val="24"/>
        </w:rPr>
        <w:t xml:space="preserve"> </w:t>
      </w:r>
      <w:proofErr w:type="spellStart"/>
      <w:r w:rsidRPr="00FA3E10">
        <w:rPr>
          <w:rFonts w:ascii="Times New Roman" w:hAnsi="Times New Roman" w:cs="Times New Roman"/>
          <w:i/>
          <w:sz w:val="24"/>
          <w:szCs w:val="24"/>
        </w:rPr>
        <w:t>Orthod</w:t>
      </w:r>
      <w:proofErr w:type="spellEnd"/>
      <w:r w:rsidRPr="00FA3E10">
        <w:rPr>
          <w:rFonts w:ascii="Times New Roman" w:hAnsi="Times New Roman" w:cs="Times New Roman"/>
          <w:i/>
          <w:sz w:val="24"/>
          <w:szCs w:val="24"/>
        </w:rPr>
        <w:t xml:space="preserve"> Res,</w:t>
      </w:r>
      <w:r w:rsidRPr="00FA3E10">
        <w:rPr>
          <w:rFonts w:ascii="Times New Roman" w:hAnsi="Times New Roman" w:cs="Times New Roman"/>
          <w:sz w:val="24"/>
          <w:szCs w:val="24"/>
        </w:rPr>
        <w:t xml:space="preserve"> 1:2-11.</w:t>
      </w:r>
    </w:p>
    <w:p w:rsidR="00946703" w:rsidRPr="00FA3E10" w:rsidRDefault="00946703" w:rsidP="00946703">
      <w:pPr>
        <w:autoSpaceDE w:val="0"/>
        <w:autoSpaceDN w:val="0"/>
        <w:adjustRightInd w:val="0"/>
        <w:spacing w:after="0" w:line="480" w:lineRule="auto"/>
        <w:ind w:left="720" w:hanging="720"/>
        <w:rPr>
          <w:rFonts w:ascii="Times New Roman" w:hAnsi="Times New Roman" w:cs="Times New Roman"/>
          <w:sz w:val="24"/>
          <w:szCs w:val="24"/>
        </w:rPr>
      </w:pPr>
      <w:proofErr w:type="spellStart"/>
      <w:proofErr w:type="gramStart"/>
      <w:r w:rsidRPr="00FA3E10">
        <w:rPr>
          <w:rFonts w:ascii="Times New Roman" w:hAnsi="Times New Roman" w:cs="Times New Roman"/>
          <w:sz w:val="24"/>
          <w:szCs w:val="24"/>
        </w:rPr>
        <w:t>Bullar</w:t>
      </w:r>
      <w:proofErr w:type="spellEnd"/>
      <w:r w:rsidRPr="00FA3E10">
        <w:rPr>
          <w:rFonts w:ascii="Times New Roman" w:hAnsi="Times New Roman" w:cs="Times New Roman"/>
          <w:sz w:val="24"/>
          <w:szCs w:val="24"/>
        </w:rPr>
        <w:t xml:space="preserve">, A., </w:t>
      </w:r>
      <w:proofErr w:type="spellStart"/>
      <w:r w:rsidRPr="00FA3E10">
        <w:rPr>
          <w:rFonts w:ascii="Times New Roman" w:hAnsi="Times New Roman" w:cs="Times New Roman"/>
          <w:sz w:val="24"/>
          <w:szCs w:val="24"/>
        </w:rPr>
        <w:t>Kaur</w:t>
      </w:r>
      <w:proofErr w:type="spellEnd"/>
      <w:r w:rsidRPr="00FA3E10">
        <w:rPr>
          <w:rFonts w:ascii="Times New Roman" w:hAnsi="Times New Roman" w:cs="Times New Roman"/>
          <w:sz w:val="24"/>
          <w:szCs w:val="24"/>
        </w:rPr>
        <w:t xml:space="preserve">, R. P. </w:t>
      </w:r>
      <w:r w:rsidRPr="00FA3E10">
        <w:rPr>
          <w:rFonts w:ascii="Times New Roman" w:hAnsi="Times New Roman" w:cs="Times New Roman"/>
          <w:sz w:val="24"/>
          <w:szCs w:val="24"/>
          <w:shd w:val="clear" w:color="auto" w:fill="FFFFFF"/>
        </w:rPr>
        <w:t xml:space="preserve">and </w:t>
      </w:r>
      <w:proofErr w:type="spellStart"/>
      <w:r w:rsidRPr="00FA3E10">
        <w:rPr>
          <w:rFonts w:ascii="Times New Roman" w:hAnsi="Times New Roman" w:cs="Times New Roman"/>
          <w:sz w:val="24"/>
          <w:szCs w:val="24"/>
        </w:rPr>
        <w:t>Kamat</w:t>
      </w:r>
      <w:proofErr w:type="spellEnd"/>
      <w:r w:rsidRPr="00FA3E10">
        <w:rPr>
          <w:rFonts w:ascii="Times New Roman" w:hAnsi="Times New Roman" w:cs="Times New Roman"/>
          <w:sz w:val="24"/>
          <w:szCs w:val="24"/>
        </w:rPr>
        <w:t>, M.S. (2011).</w:t>
      </w:r>
      <w:proofErr w:type="gramEnd"/>
      <w:r w:rsidRPr="00FA3E10">
        <w:rPr>
          <w:rFonts w:ascii="Times New Roman" w:hAnsi="Times New Roman" w:cs="Times New Roman"/>
          <w:sz w:val="24"/>
          <w:szCs w:val="24"/>
        </w:rPr>
        <w:t xml:space="preserve"> </w:t>
      </w:r>
      <w:proofErr w:type="gramStart"/>
      <w:r w:rsidRPr="00FA3E10">
        <w:rPr>
          <w:rFonts w:ascii="Times New Roman" w:hAnsi="Times New Roman" w:cs="Times New Roman"/>
          <w:sz w:val="24"/>
          <w:szCs w:val="24"/>
        </w:rPr>
        <w:t xml:space="preserve">Palatal </w:t>
      </w:r>
      <w:proofErr w:type="spellStart"/>
      <w:r w:rsidRPr="00FA3E10">
        <w:rPr>
          <w:rFonts w:ascii="Times New Roman" w:hAnsi="Times New Roman" w:cs="Times New Roman"/>
          <w:sz w:val="24"/>
          <w:szCs w:val="24"/>
        </w:rPr>
        <w:t>rugae</w:t>
      </w:r>
      <w:proofErr w:type="spellEnd"/>
      <w:r w:rsidRPr="00FA3E10">
        <w:rPr>
          <w:rFonts w:ascii="Times New Roman" w:hAnsi="Times New Roman" w:cs="Times New Roman"/>
          <w:sz w:val="24"/>
          <w:szCs w:val="24"/>
        </w:rPr>
        <w:t>; an aid in clinical dentistry.</w:t>
      </w:r>
      <w:proofErr w:type="gramEnd"/>
      <w:r w:rsidRPr="00FA3E10">
        <w:rPr>
          <w:rFonts w:ascii="Times New Roman" w:hAnsi="Times New Roman" w:cs="Times New Roman"/>
          <w:sz w:val="24"/>
          <w:szCs w:val="24"/>
        </w:rPr>
        <w:t xml:space="preserve"> </w:t>
      </w:r>
      <w:r w:rsidRPr="00FA3E10">
        <w:rPr>
          <w:rFonts w:ascii="Times New Roman" w:hAnsi="Times New Roman" w:cs="Times New Roman"/>
          <w:i/>
          <w:sz w:val="24"/>
          <w:szCs w:val="24"/>
        </w:rPr>
        <w:t>Journal of Forensic Research</w:t>
      </w:r>
      <w:r w:rsidRPr="00FA3E10">
        <w:rPr>
          <w:rFonts w:ascii="Times New Roman" w:hAnsi="Times New Roman" w:cs="Times New Roman"/>
          <w:sz w:val="24"/>
          <w:szCs w:val="24"/>
        </w:rPr>
        <w:t>, 2(3): 154-157.</w:t>
      </w:r>
    </w:p>
    <w:p w:rsidR="000F641A" w:rsidRPr="00946703" w:rsidRDefault="00946703" w:rsidP="00946703">
      <w:pPr>
        <w:shd w:val="clear" w:color="auto" w:fill="FFFFFF"/>
        <w:spacing w:line="480" w:lineRule="auto"/>
        <w:ind w:left="720" w:hanging="720"/>
        <w:rPr>
          <w:rFonts w:ascii="Times New Roman" w:hAnsi="Times New Roman" w:cs="Times New Roman"/>
          <w:sz w:val="24"/>
          <w:szCs w:val="24"/>
        </w:rPr>
      </w:pPr>
      <w:proofErr w:type="spellStart"/>
      <w:r w:rsidRPr="00FA3E10">
        <w:rPr>
          <w:rStyle w:val="mixed-citation"/>
          <w:rFonts w:ascii="Times New Roman" w:hAnsi="Times New Roman" w:cs="Times New Roman"/>
          <w:sz w:val="24"/>
          <w:szCs w:val="24"/>
        </w:rPr>
        <w:t>Farkas</w:t>
      </w:r>
      <w:proofErr w:type="spellEnd"/>
      <w:r w:rsidRPr="00FA3E10">
        <w:rPr>
          <w:rStyle w:val="mixed-citation"/>
          <w:rFonts w:ascii="Times New Roman" w:hAnsi="Times New Roman" w:cs="Times New Roman"/>
          <w:sz w:val="24"/>
          <w:szCs w:val="24"/>
        </w:rPr>
        <w:t xml:space="preserve">, LG. and </w:t>
      </w:r>
      <w:proofErr w:type="spellStart"/>
      <w:r w:rsidRPr="00FA3E10">
        <w:rPr>
          <w:rStyle w:val="mixed-citation"/>
          <w:rFonts w:ascii="Times New Roman" w:hAnsi="Times New Roman" w:cs="Times New Roman"/>
          <w:sz w:val="24"/>
          <w:szCs w:val="24"/>
        </w:rPr>
        <w:t>Kolar</w:t>
      </w:r>
      <w:proofErr w:type="spellEnd"/>
      <w:r w:rsidRPr="00FA3E10">
        <w:rPr>
          <w:rStyle w:val="mixed-citation"/>
          <w:rFonts w:ascii="Times New Roman" w:hAnsi="Times New Roman" w:cs="Times New Roman"/>
          <w:sz w:val="24"/>
          <w:szCs w:val="24"/>
        </w:rPr>
        <w:t xml:space="preserve">, JC. (1987). </w:t>
      </w:r>
      <w:proofErr w:type="gramStart"/>
      <w:r w:rsidRPr="00FA3E10">
        <w:rPr>
          <w:rStyle w:val="ref-title"/>
          <w:rFonts w:ascii="Times New Roman" w:hAnsi="Times New Roman" w:cs="Times New Roman"/>
          <w:sz w:val="24"/>
          <w:szCs w:val="24"/>
        </w:rPr>
        <w:t>Anthropometrics  and</w:t>
      </w:r>
      <w:proofErr w:type="gramEnd"/>
      <w:r w:rsidRPr="00FA3E10">
        <w:rPr>
          <w:rStyle w:val="ref-title"/>
          <w:rFonts w:ascii="Times New Roman" w:hAnsi="Times New Roman" w:cs="Times New Roman"/>
          <w:sz w:val="24"/>
          <w:szCs w:val="24"/>
        </w:rPr>
        <w:t xml:space="preserve"> art in the aesthetics of women’s faces</w:t>
      </w:r>
      <w:r w:rsidRPr="00FA3E10">
        <w:rPr>
          <w:rStyle w:val="mixed-citation"/>
          <w:rFonts w:ascii="Times New Roman" w:hAnsi="Times New Roman" w:cs="Times New Roman"/>
          <w:sz w:val="24"/>
          <w:szCs w:val="24"/>
        </w:rPr>
        <w:t xml:space="preserve">.  </w:t>
      </w:r>
      <w:proofErr w:type="spellStart"/>
      <w:r w:rsidRPr="00FA3E10">
        <w:rPr>
          <w:rStyle w:val="ref-journal"/>
          <w:rFonts w:ascii="Times New Roman" w:hAnsi="Times New Roman" w:cs="Times New Roman"/>
          <w:i/>
          <w:sz w:val="24"/>
          <w:szCs w:val="24"/>
        </w:rPr>
        <w:t>Clin</w:t>
      </w:r>
      <w:proofErr w:type="spellEnd"/>
      <w:r w:rsidRPr="00FA3E10">
        <w:rPr>
          <w:rStyle w:val="ref-journal"/>
          <w:rFonts w:ascii="Times New Roman" w:hAnsi="Times New Roman" w:cs="Times New Roman"/>
          <w:i/>
          <w:sz w:val="24"/>
          <w:szCs w:val="24"/>
        </w:rPr>
        <w:t xml:space="preserve"> </w:t>
      </w:r>
      <w:proofErr w:type="spellStart"/>
      <w:r w:rsidRPr="00FA3E10">
        <w:rPr>
          <w:rStyle w:val="ref-journal"/>
          <w:rFonts w:ascii="Times New Roman" w:hAnsi="Times New Roman" w:cs="Times New Roman"/>
          <w:i/>
          <w:sz w:val="24"/>
          <w:szCs w:val="24"/>
        </w:rPr>
        <w:t>Plast</w:t>
      </w:r>
      <w:proofErr w:type="spellEnd"/>
      <w:r w:rsidRPr="00FA3E10">
        <w:rPr>
          <w:rStyle w:val="ref-journal"/>
          <w:rFonts w:ascii="Times New Roman" w:hAnsi="Times New Roman" w:cs="Times New Roman"/>
          <w:i/>
          <w:sz w:val="24"/>
          <w:szCs w:val="24"/>
        </w:rPr>
        <w:t xml:space="preserve"> </w:t>
      </w:r>
      <w:proofErr w:type="spellStart"/>
      <w:r w:rsidRPr="00FA3E10">
        <w:rPr>
          <w:rStyle w:val="ref-journal"/>
          <w:rFonts w:ascii="Times New Roman" w:hAnsi="Times New Roman" w:cs="Times New Roman"/>
          <w:i/>
          <w:sz w:val="24"/>
          <w:szCs w:val="24"/>
        </w:rPr>
        <w:t>Surg</w:t>
      </w:r>
      <w:proofErr w:type="spellEnd"/>
      <w:r w:rsidRPr="00FA3E10">
        <w:rPr>
          <w:rStyle w:val="mixed-citation"/>
          <w:rFonts w:ascii="Times New Roman" w:hAnsi="Times New Roman" w:cs="Times New Roman"/>
          <w:sz w:val="24"/>
          <w:szCs w:val="24"/>
        </w:rPr>
        <w:t xml:space="preserve">, </w:t>
      </w:r>
      <w:r w:rsidRPr="00FA3E10">
        <w:rPr>
          <w:rStyle w:val="ref-vol"/>
          <w:rFonts w:ascii="Times New Roman" w:hAnsi="Times New Roman" w:cs="Times New Roman"/>
          <w:sz w:val="24"/>
          <w:szCs w:val="24"/>
        </w:rPr>
        <w:t xml:space="preserve">14: </w:t>
      </w:r>
      <w:r w:rsidRPr="00FA3E10">
        <w:rPr>
          <w:rStyle w:val="mixed-citation"/>
          <w:rFonts w:ascii="Times New Roman" w:hAnsi="Times New Roman" w:cs="Times New Roman"/>
          <w:sz w:val="24"/>
          <w:szCs w:val="24"/>
        </w:rPr>
        <w:t>599-616.</w:t>
      </w:r>
    </w:p>
    <w:p w:rsidR="000F641A" w:rsidRPr="00946703" w:rsidRDefault="003A4F2E" w:rsidP="00946703">
      <w:pPr>
        <w:spacing w:line="480" w:lineRule="auto"/>
        <w:ind w:left="720" w:hanging="720"/>
        <w:rPr>
          <w:rFonts w:ascii="Times New Roman" w:hAnsi="Times New Roman" w:cs="Times New Roman"/>
          <w:sz w:val="24"/>
          <w:szCs w:val="24"/>
        </w:rPr>
      </w:pPr>
      <w:hyperlink r:id="rId15" w:history="1">
        <w:proofErr w:type="spellStart"/>
        <w:r w:rsidR="000F641A" w:rsidRPr="00DF0A46">
          <w:rPr>
            <w:rStyle w:val="Hyperlink"/>
            <w:rFonts w:ascii="Times New Roman" w:hAnsi="Times New Roman" w:cs="Times New Roman"/>
            <w:color w:val="auto"/>
            <w:sz w:val="24"/>
            <w:szCs w:val="24"/>
            <w:u w:val="none"/>
          </w:rPr>
          <w:t>Hemanth</w:t>
        </w:r>
        <w:proofErr w:type="spellEnd"/>
      </w:hyperlink>
      <w:r w:rsidR="000F641A" w:rsidRPr="00DF0A46">
        <w:rPr>
          <w:rFonts w:ascii="Times New Roman" w:hAnsi="Times New Roman" w:cs="Times New Roman"/>
          <w:sz w:val="24"/>
          <w:szCs w:val="24"/>
        </w:rPr>
        <w:t xml:space="preserve">, M. </w:t>
      </w:r>
      <w:proofErr w:type="spellStart"/>
      <w:r w:rsidR="000F641A" w:rsidRPr="00DF0A46">
        <w:rPr>
          <w:rFonts w:ascii="Times New Roman" w:hAnsi="Times New Roman" w:cs="Times New Roman"/>
          <w:sz w:val="24"/>
          <w:szCs w:val="24"/>
        </w:rPr>
        <w:t>Vidya</w:t>
      </w:r>
      <w:proofErr w:type="spellEnd"/>
      <w:proofErr w:type="gramStart"/>
      <w:r w:rsidR="000F641A" w:rsidRPr="00DF0A46">
        <w:rPr>
          <w:rFonts w:ascii="Times New Roman" w:hAnsi="Times New Roman" w:cs="Times New Roman"/>
          <w:sz w:val="24"/>
          <w:szCs w:val="24"/>
        </w:rPr>
        <w:t xml:space="preserve">,  </w:t>
      </w:r>
      <w:proofErr w:type="gramEnd"/>
      <w:r w:rsidR="000F641A" w:rsidRPr="00DF0A46">
        <w:fldChar w:fldCharType="begin"/>
      </w:r>
      <w:r w:rsidR="000F641A" w:rsidRPr="00DF0A46">
        <w:rPr>
          <w:rFonts w:ascii="Times New Roman" w:hAnsi="Times New Roman" w:cs="Times New Roman"/>
          <w:sz w:val="24"/>
          <w:szCs w:val="24"/>
        </w:rPr>
        <w:instrText xml:space="preserve"> HYPERLINK "https://www.researchgate.net/scientific-contributions/M-Vidya-36498751" </w:instrText>
      </w:r>
      <w:r w:rsidR="000F641A" w:rsidRPr="00DF0A46">
        <w:fldChar w:fldCharType="separate"/>
      </w:r>
      <w:r w:rsidR="000F641A" w:rsidRPr="00DF0A46">
        <w:rPr>
          <w:rStyle w:val="Hyperlink"/>
          <w:rFonts w:ascii="Times New Roman" w:hAnsi="Times New Roman" w:cs="Times New Roman"/>
          <w:color w:val="auto"/>
          <w:sz w:val="24"/>
          <w:szCs w:val="24"/>
          <w:u w:val="none"/>
        </w:rPr>
        <w:t xml:space="preserve">M. </w:t>
      </w:r>
      <w:r w:rsidR="000F641A" w:rsidRPr="00DF0A46">
        <w:rPr>
          <w:rStyle w:val="Hyperlink"/>
          <w:rFonts w:ascii="Times New Roman" w:hAnsi="Times New Roman" w:cs="Times New Roman"/>
          <w:color w:val="auto"/>
          <w:sz w:val="24"/>
          <w:szCs w:val="24"/>
          <w:u w:val="none"/>
        </w:rPr>
        <w:fldChar w:fldCharType="end"/>
      </w:r>
      <w:r w:rsidR="000F641A" w:rsidRPr="00DF0A46">
        <w:rPr>
          <w:rFonts w:ascii="Times New Roman" w:hAnsi="Times New Roman" w:cs="Times New Roman"/>
          <w:sz w:val="24"/>
          <w:szCs w:val="24"/>
        </w:rPr>
        <w:t xml:space="preserve"> </w:t>
      </w:r>
      <w:proofErr w:type="spellStart"/>
      <w:r w:rsidR="000F641A" w:rsidRPr="00DF0A46">
        <w:rPr>
          <w:rFonts w:ascii="Times New Roman" w:hAnsi="Times New Roman" w:cs="Times New Roman"/>
          <w:sz w:val="24"/>
          <w:szCs w:val="24"/>
        </w:rPr>
        <w:t>Nandaprasad</w:t>
      </w:r>
      <w:proofErr w:type="spellEnd"/>
      <w:r w:rsidR="000F641A" w:rsidRPr="00DF0A46">
        <w:rPr>
          <w:rFonts w:ascii="Times New Roman" w:hAnsi="Times New Roman" w:cs="Times New Roman"/>
          <w:sz w:val="24"/>
          <w:szCs w:val="24"/>
        </w:rPr>
        <w:t xml:space="preserve">, S. and </w:t>
      </w:r>
      <w:hyperlink r:id="rId16" w:history="1">
        <w:r w:rsidR="000F641A" w:rsidRPr="00DF0A46">
          <w:rPr>
            <w:rStyle w:val="Hyperlink"/>
            <w:rFonts w:ascii="Times New Roman" w:hAnsi="Times New Roman" w:cs="Times New Roman"/>
            <w:color w:val="auto"/>
            <w:sz w:val="24"/>
            <w:szCs w:val="24"/>
            <w:u w:val="none"/>
          </w:rPr>
          <w:t xml:space="preserve"> </w:t>
        </w:r>
        <w:proofErr w:type="spellStart"/>
        <w:r w:rsidR="000F641A" w:rsidRPr="00DF0A46">
          <w:rPr>
            <w:rStyle w:val="Hyperlink"/>
            <w:rFonts w:ascii="Times New Roman" w:hAnsi="Times New Roman" w:cs="Times New Roman"/>
            <w:color w:val="auto"/>
            <w:sz w:val="24"/>
            <w:szCs w:val="24"/>
            <w:u w:val="none"/>
          </w:rPr>
          <w:t>Karkera</w:t>
        </w:r>
        <w:proofErr w:type="spellEnd"/>
      </w:hyperlink>
      <w:r w:rsidR="000F641A" w:rsidRPr="00DF0A46">
        <w:rPr>
          <w:rFonts w:ascii="Times New Roman" w:hAnsi="Times New Roman" w:cs="Times New Roman"/>
          <w:sz w:val="24"/>
          <w:szCs w:val="24"/>
        </w:rPr>
        <w:t xml:space="preserve">, B.V. (2010). </w:t>
      </w:r>
      <w:proofErr w:type="spellStart"/>
      <w:r w:rsidR="000F641A" w:rsidRPr="00DF0A46">
        <w:rPr>
          <w:rFonts w:ascii="Times New Roman" w:hAnsi="Times New Roman" w:cs="Times New Roman"/>
          <w:sz w:val="24"/>
          <w:szCs w:val="24"/>
        </w:rPr>
        <w:t>Palatoscopy</w:t>
      </w:r>
      <w:proofErr w:type="spellEnd"/>
      <w:r w:rsidR="000F641A" w:rsidRPr="00DF0A46">
        <w:rPr>
          <w:rFonts w:ascii="Times New Roman" w:hAnsi="Times New Roman" w:cs="Times New Roman"/>
          <w:sz w:val="24"/>
          <w:szCs w:val="24"/>
        </w:rPr>
        <w:t xml:space="preserve">: A review. </w:t>
      </w:r>
      <w:hyperlink r:id="rId17" w:history="1">
        <w:r w:rsidR="000F641A" w:rsidRPr="00DF0A46">
          <w:rPr>
            <w:rStyle w:val="Hyperlink"/>
            <w:rFonts w:ascii="Times New Roman" w:hAnsi="Times New Roman" w:cs="Times New Roman"/>
            <w:i/>
            <w:color w:val="auto"/>
            <w:sz w:val="24"/>
            <w:szCs w:val="24"/>
            <w:u w:val="none"/>
          </w:rPr>
          <w:t>Indian Journal of Forensic Medicine and Toxicology</w:t>
        </w:r>
      </w:hyperlink>
      <w:r w:rsidR="000F641A" w:rsidRPr="00DF0A46">
        <w:rPr>
          <w:rFonts w:ascii="Times New Roman" w:hAnsi="Times New Roman" w:cs="Times New Roman"/>
          <w:sz w:val="24"/>
          <w:szCs w:val="24"/>
        </w:rPr>
        <w:t>, 4(2):59-64</w:t>
      </w:r>
    </w:p>
    <w:p w:rsidR="00946703" w:rsidRPr="00946703" w:rsidRDefault="000F641A" w:rsidP="00946703">
      <w:pPr>
        <w:autoSpaceDE w:val="0"/>
        <w:autoSpaceDN w:val="0"/>
        <w:adjustRightInd w:val="0"/>
        <w:spacing w:after="0" w:line="480" w:lineRule="auto"/>
        <w:ind w:left="720" w:hanging="720"/>
        <w:rPr>
          <w:rFonts w:ascii="Times New Roman" w:hAnsi="Times New Roman" w:cs="Times New Roman"/>
          <w:sz w:val="24"/>
          <w:szCs w:val="24"/>
        </w:rPr>
      </w:pPr>
      <w:proofErr w:type="spellStart"/>
      <w:r w:rsidRPr="00DF0A46">
        <w:rPr>
          <w:rFonts w:ascii="Times New Roman" w:hAnsi="Times New Roman" w:cs="Times New Roman"/>
          <w:sz w:val="24"/>
          <w:szCs w:val="24"/>
        </w:rPr>
        <w:t>Hermosilla</w:t>
      </w:r>
      <w:proofErr w:type="spellEnd"/>
      <w:r w:rsidRPr="00DF0A46">
        <w:rPr>
          <w:rFonts w:ascii="Times New Roman" w:hAnsi="Times New Roman" w:cs="Times New Roman"/>
          <w:sz w:val="24"/>
          <w:szCs w:val="24"/>
        </w:rPr>
        <w:t xml:space="preserve">, VV. San Pedro, VJ. </w:t>
      </w:r>
      <w:proofErr w:type="spellStart"/>
      <w:r w:rsidRPr="00DF0A46">
        <w:rPr>
          <w:rFonts w:ascii="Times New Roman" w:hAnsi="Times New Roman" w:cs="Times New Roman"/>
          <w:sz w:val="24"/>
          <w:szCs w:val="24"/>
        </w:rPr>
        <w:t>Cantin</w:t>
      </w:r>
      <w:proofErr w:type="spellEnd"/>
      <w:r w:rsidRPr="00DF0A46">
        <w:rPr>
          <w:rFonts w:ascii="Times New Roman" w:hAnsi="Times New Roman" w:cs="Times New Roman"/>
          <w:sz w:val="24"/>
          <w:szCs w:val="24"/>
        </w:rPr>
        <w:t xml:space="preserve">, IM. </w:t>
      </w:r>
      <w:proofErr w:type="gramStart"/>
      <w:r w:rsidRPr="00DF0A46">
        <w:rPr>
          <w:rFonts w:ascii="Times New Roman" w:hAnsi="Times New Roman" w:cs="Times New Roman"/>
          <w:sz w:val="24"/>
          <w:szCs w:val="24"/>
        </w:rPr>
        <w:t>and</w:t>
      </w:r>
      <w:proofErr w:type="gramEnd"/>
      <w:r w:rsidRPr="00DF0A46">
        <w:rPr>
          <w:rFonts w:ascii="Times New Roman" w:hAnsi="Times New Roman" w:cs="Times New Roman"/>
          <w:sz w:val="24"/>
          <w:szCs w:val="24"/>
        </w:rPr>
        <w:t xml:space="preserve"> </w:t>
      </w:r>
      <w:proofErr w:type="spellStart"/>
      <w:r w:rsidRPr="00DF0A46">
        <w:rPr>
          <w:rFonts w:ascii="Times New Roman" w:hAnsi="Times New Roman" w:cs="Times New Roman"/>
          <w:sz w:val="24"/>
          <w:szCs w:val="24"/>
        </w:rPr>
        <w:t>Suazo</w:t>
      </w:r>
      <w:proofErr w:type="spellEnd"/>
      <w:r w:rsidRPr="00DF0A46">
        <w:rPr>
          <w:rFonts w:ascii="Times New Roman" w:hAnsi="Times New Roman" w:cs="Times New Roman"/>
          <w:sz w:val="24"/>
          <w:szCs w:val="24"/>
        </w:rPr>
        <w:t xml:space="preserve">, GIC. (2009). Palatal </w:t>
      </w:r>
      <w:proofErr w:type="spellStart"/>
      <w:r w:rsidRPr="00DF0A46">
        <w:rPr>
          <w:rFonts w:ascii="Times New Roman" w:hAnsi="Times New Roman" w:cs="Times New Roman"/>
          <w:sz w:val="24"/>
          <w:szCs w:val="24"/>
        </w:rPr>
        <w:t>rugae</w:t>
      </w:r>
      <w:proofErr w:type="spellEnd"/>
      <w:r w:rsidRPr="00DF0A46">
        <w:rPr>
          <w:rFonts w:ascii="Times New Roman" w:hAnsi="Times New Roman" w:cs="Times New Roman"/>
          <w:sz w:val="24"/>
          <w:szCs w:val="24"/>
        </w:rPr>
        <w:t xml:space="preserve">: systematic analysis of its shape and dimensions for use in human identification. </w:t>
      </w:r>
      <w:proofErr w:type="spellStart"/>
      <w:r w:rsidRPr="00DF0A46">
        <w:rPr>
          <w:rFonts w:ascii="Times New Roman" w:hAnsi="Times New Roman" w:cs="Times New Roman"/>
          <w:i/>
          <w:sz w:val="24"/>
          <w:szCs w:val="24"/>
        </w:rPr>
        <w:t>Int</w:t>
      </w:r>
      <w:proofErr w:type="spellEnd"/>
      <w:r w:rsidRPr="00DF0A46">
        <w:rPr>
          <w:rFonts w:ascii="Times New Roman" w:hAnsi="Times New Roman" w:cs="Times New Roman"/>
          <w:i/>
          <w:sz w:val="24"/>
          <w:szCs w:val="24"/>
        </w:rPr>
        <w:t xml:space="preserve"> J </w:t>
      </w:r>
      <w:proofErr w:type="spellStart"/>
      <w:r w:rsidRPr="00DF0A46">
        <w:rPr>
          <w:rFonts w:ascii="Times New Roman" w:hAnsi="Times New Roman" w:cs="Times New Roman"/>
          <w:i/>
          <w:sz w:val="24"/>
          <w:szCs w:val="24"/>
        </w:rPr>
        <w:t>Morphol</w:t>
      </w:r>
      <w:proofErr w:type="spellEnd"/>
      <w:r w:rsidRPr="00DF0A46">
        <w:rPr>
          <w:rFonts w:ascii="Times New Roman" w:hAnsi="Times New Roman" w:cs="Times New Roman"/>
          <w:sz w:val="24"/>
          <w:szCs w:val="24"/>
        </w:rPr>
        <w:t>, 27:819-825.</w:t>
      </w:r>
    </w:p>
    <w:p w:rsidR="00FA3E10" w:rsidRDefault="00946703" w:rsidP="00946703">
      <w:pPr>
        <w:spacing w:line="480" w:lineRule="auto"/>
        <w:ind w:left="720" w:hanging="720"/>
        <w:rPr>
          <w:rFonts w:ascii="Times New Roman" w:hAnsi="Times New Roman" w:cs="Times New Roman"/>
          <w:sz w:val="24"/>
          <w:szCs w:val="24"/>
        </w:rPr>
      </w:pPr>
      <w:proofErr w:type="spellStart"/>
      <w:proofErr w:type="gramStart"/>
      <w:r w:rsidRPr="00FA3E10">
        <w:rPr>
          <w:rFonts w:ascii="Times New Roman" w:hAnsi="Times New Roman" w:cs="Times New Roman"/>
          <w:sz w:val="24"/>
          <w:szCs w:val="24"/>
        </w:rPr>
        <w:t>Jeong</w:t>
      </w:r>
      <w:proofErr w:type="spellEnd"/>
      <w:r w:rsidRPr="00FA3E10">
        <w:rPr>
          <w:rFonts w:ascii="Times New Roman" w:hAnsi="Times New Roman" w:cs="Times New Roman"/>
          <w:sz w:val="24"/>
          <w:szCs w:val="24"/>
        </w:rPr>
        <w:t xml:space="preserve"> T.K, Kim Y.M, and Min K.H. (2020).</w:t>
      </w:r>
      <w:proofErr w:type="gramEnd"/>
      <w:r w:rsidRPr="00FA3E10">
        <w:rPr>
          <w:rFonts w:ascii="Times New Roman" w:hAnsi="Times New Roman" w:cs="Times New Roman"/>
          <w:sz w:val="24"/>
          <w:szCs w:val="24"/>
        </w:rPr>
        <w:t xml:space="preserve"> Classification of mouth corners in Asian women. </w:t>
      </w:r>
      <w:proofErr w:type="gramStart"/>
      <w:r w:rsidRPr="00FA3E10">
        <w:rPr>
          <w:rFonts w:ascii="Times New Roman" w:hAnsi="Times New Roman" w:cs="Times New Roman"/>
          <w:i/>
          <w:sz w:val="24"/>
          <w:szCs w:val="24"/>
        </w:rPr>
        <w:t>Plastic and reconstructive surgery global open,</w:t>
      </w:r>
      <w:r w:rsidRPr="00FA3E10">
        <w:rPr>
          <w:rFonts w:ascii="Times New Roman" w:hAnsi="Times New Roman" w:cs="Times New Roman"/>
          <w:sz w:val="24"/>
          <w:szCs w:val="24"/>
        </w:rPr>
        <w:t xml:space="preserve"> 8(2) e2608.</w:t>
      </w:r>
      <w:proofErr w:type="gramEnd"/>
    </w:p>
    <w:p w:rsidR="000F641A" w:rsidRPr="00D323C1" w:rsidRDefault="003A4F2E" w:rsidP="00946703">
      <w:pPr>
        <w:autoSpaceDE w:val="0"/>
        <w:autoSpaceDN w:val="0"/>
        <w:adjustRightInd w:val="0"/>
        <w:spacing w:after="9" w:line="480" w:lineRule="auto"/>
        <w:ind w:left="720" w:hanging="720"/>
        <w:rPr>
          <w:rFonts w:ascii="Times New Roman" w:hAnsi="Times New Roman" w:cs="Times New Roman"/>
          <w:sz w:val="24"/>
          <w:szCs w:val="24"/>
        </w:rPr>
      </w:pPr>
      <w:hyperlink r:id="rId18" w:history="1">
        <w:proofErr w:type="spellStart"/>
        <w:r w:rsidR="00946703" w:rsidRPr="00FA3E10">
          <w:rPr>
            <w:rStyle w:val="Hyperlink"/>
            <w:rFonts w:ascii="Times New Roman" w:eastAsia="Calibri" w:hAnsi="Times New Roman" w:cs="Times New Roman"/>
            <w:color w:val="auto"/>
            <w:sz w:val="24"/>
            <w:szCs w:val="24"/>
            <w:u w:val="none"/>
          </w:rPr>
          <w:t>Kar</w:t>
        </w:r>
        <w:proofErr w:type="spellEnd"/>
      </w:hyperlink>
      <w:r w:rsidR="00946703" w:rsidRPr="00FA3E10">
        <w:rPr>
          <w:rFonts w:ascii="Times New Roman" w:hAnsi="Times New Roman" w:cs="Times New Roman"/>
          <w:sz w:val="24"/>
          <w:szCs w:val="24"/>
        </w:rPr>
        <w:t xml:space="preserve">, M.  </w:t>
      </w:r>
      <w:hyperlink r:id="rId19" w:history="1">
        <w:proofErr w:type="spellStart"/>
        <w:r w:rsidR="00946703" w:rsidRPr="00FA3E10">
          <w:rPr>
            <w:rStyle w:val="Hyperlink"/>
            <w:rFonts w:ascii="Times New Roman" w:eastAsia="Calibri" w:hAnsi="Times New Roman" w:cs="Times New Roman"/>
            <w:color w:val="auto"/>
            <w:sz w:val="24"/>
            <w:szCs w:val="24"/>
            <w:u w:val="none"/>
          </w:rPr>
          <w:t>Muluk</w:t>
        </w:r>
        <w:proofErr w:type="spellEnd"/>
      </w:hyperlink>
      <w:r w:rsidR="00946703" w:rsidRPr="00FA3E10">
        <w:rPr>
          <w:rFonts w:ascii="Times New Roman" w:hAnsi="Times New Roman" w:cs="Times New Roman"/>
          <w:sz w:val="24"/>
          <w:szCs w:val="24"/>
        </w:rPr>
        <w:t xml:space="preserve">, N.B. </w:t>
      </w:r>
      <w:hyperlink r:id="rId20" w:history="1">
        <w:r w:rsidR="00946703" w:rsidRPr="00FA3E10">
          <w:rPr>
            <w:rStyle w:val="Hyperlink"/>
            <w:rFonts w:ascii="Times New Roman" w:eastAsia="Calibri" w:hAnsi="Times New Roman" w:cs="Times New Roman"/>
            <w:color w:val="auto"/>
            <w:sz w:val="24"/>
            <w:szCs w:val="24"/>
            <w:u w:val="none"/>
          </w:rPr>
          <w:t xml:space="preserve"> </w:t>
        </w:r>
        <w:proofErr w:type="spellStart"/>
        <w:r w:rsidR="00946703" w:rsidRPr="00FA3E10">
          <w:rPr>
            <w:rStyle w:val="Hyperlink"/>
            <w:rFonts w:ascii="Times New Roman" w:eastAsia="Calibri" w:hAnsi="Times New Roman" w:cs="Times New Roman"/>
            <w:color w:val="auto"/>
            <w:sz w:val="24"/>
            <w:szCs w:val="24"/>
            <w:u w:val="none"/>
          </w:rPr>
          <w:t>Bafaqeeh</w:t>
        </w:r>
        <w:proofErr w:type="spellEnd"/>
      </w:hyperlink>
      <w:r w:rsidR="00946703" w:rsidRPr="00FA3E10">
        <w:rPr>
          <w:rFonts w:ascii="Times New Roman" w:hAnsi="Times New Roman" w:cs="Times New Roman"/>
          <w:sz w:val="24"/>
          <w:szCs w:val="24"/>
        </w:rPr>
        <w:t>, S.A.</w:t>
      </w:r>
      <w:r w:rsidR="00946703" w:rsidRPr="00FA3E10">
        <w:rPr>
          <w:rFonts w:ascii="Times New Roman" w:hAnsi="Times New Roman" w:cs="Times New Roman"/>
          <w:sz w:val="24"/>
          <w:szCs w:val="24"/>
          <w:vertAlign w:val="superscript"/>
        </w:rPr>
        <w:t xml:space="preserve">  </w:t>
      </w:r>
      <w:proofErr w:type="gramStart"/>
      <w:r w:rsidR="00946703" w:rsidRPr="00FA3E10">
        <w:rPr>
          <w:rFonts w:ascii="Times New Roman" w:hAnsi="Times New Roman" w:cs="Times New Roman"/>
          <w:sz w:val="24"/>
          <w:szCs w:val="24"/>
        </w:rPr>
        <w:t>and</w:t>
      </w:r>
      <w:proofErr w:type="gramEnd"/>
      <w:r w:rsidR="00946703" w:rsidRPr="00FA3E10">
        <w:rPr>
          <w:rFonts w:ascii="Times New Roman" w:hAnsi="Times New Roman" w:cs="Times New Roman"/>
          <w:sz w:val="24"/>
          <w:szCs w:val="24"/>
        </w:rPr>
        <w:t xml:space="preserve"> </w:t>
      </w:r>
      <w:hyperlink r:id="rId21" w:history="1">
        <w:proofErr w:type="spellStart"/>
        <w:r w:rsidR="00946703" w:rsidRPr="00FA3E10">
          <w:rPr>
            <w:rStyle w:val="Hyperlink"/>
            <w:rFonts w:ascii="Times New Roman" w:eastAsia="Calibri" w:hAnsi="Times New Roman" w:cs="Times New Roman"/>
            <w:color w:val="auto"/>
            <w:sz w:val="24"/>
            <w:szCs w:val="24"/>
            <w:u w:val="none"/>
          </w:rPr>
          <w:t>Cingi</w:t>
        </w:r>
        <w:proofErr w:type="spellEnd"/>
      </w:hyperlink>
      <w:r w:rsidR="00946703" w:rsidRPr="00FA3E10">
        <w:rPr>
          <w:rFonts w:ascii="Times New Roman" w:hAnsi="Times New Roman" w:cs="Times New Roman"/>
          <w:sz w:val="24"/>
          <w:szCs w:val="24"/>
        </w:rPr>
        <w:t xml:space="preserve">, C. (2018). Is it possible to define the ideal </w:t>
      </w:r>
      <w:proofErr w:type="gramStart"/>
      <w:r w:rsidR="00946703" w:rsidRPr="00FA3E10">
        <w:rPr>
          <w:rFonts w:ascii="Times New Roman" w:hAnsi="Times New Roman" w:cs="Times New Roman"/>
          <w:sz w:val="24"/>
          <w:szCs w:val="24"/>
        </w:rPr>
        <w:t>lips.</w:t>
      </w:r>
      <w:proofErr w:type="gramEnd"/>
      <w:r w:rsidR="00946703" w:rsidRPr="00FA3E10">
        <w:rPr>
          <w:rFonts w:ascii="Times New Roman" w:hAnsi="Times New Roman" w:cs="Times New Roman"/>
          <w:sz w:val="24"/>
          <w:szCs w:val="24"/>
        </w:rPr>
        <w:t xml:space="preserve"> </w:t>
      </w:r>
      <w:proofErr w:type="spellStart"/>
      <w:r w:rsidR="00946703" w:rsidRPr="00FA3E10">
        <w:rPr>
          <w:rFonts w:ascii="Times New Roman" w:hAnsi="Times New Roman" w:cs="Times New Roman"/>
          <w:i/>
          <w:sz w:val="24"/>
          <w:szCs w:val="24"/>
        </w:rPr>
        <w:t>Acta</w:t>
      </w:r>
      <w:proofErr w:type="spellEnd"/>
      <w:r w:rsidR="00946703" w:rsidRPr="00FA3E10">
        <w:rPr>
          <w:rFonts w:ascii="Times New Roman" w:hAnsi="Times New Roman" w:cs="Times New Roman"/>
          <w:i/>
          <w:sz w:val="24"/>
          <w:szCs w:val="24"/>
        </w:rPr>
        <w:t xml:space="preserve"> </w:t>
      </w:r>
      <w:proofErr w:type="spellStart"/>
      <w:r w:rsidR="00946703" w:rsidRPr="00FA3E10">
        <w:rPr>
          <w:rFonts w:ascii="Times New Roman" w:hAnsi="Times New Roman" w:cs="Times New Roman"/>
          <w:i/>
          <w:sz w:val="24"/>
          <w:szCs w:val="24"/>
        </w:rPr>
        <w:t>Otorhinolaryngol</w:t>
      </w:r>
      <w:proofErr w:type="spellEnd"/>
      <w:r w:rsidR="00946703" w:rsidRPr="00FA3E10">
        <w:rPr>
          <w:rFonts w:ascii="Times New Roman" w:hAnsi="Times New Roman" w:cs="Times New Roman"/>
          <w:i/>
          <w:sz w:val="24"/>
          <w:szCs w:val="24"/>
        </w:rPr>
        <w:t xml:space="preserve"> </w:t>
      </w:r>
      <w:proofErr w:type="spellStart"/>
      <w:r w:rsidR="00946703" w:rsidRPr="00FA3E10">
        <w:rPr>
          <w:rFonts w:ascii="Times New Roman" w:hAnsi="Times New Roman" w:cs="Times New Roman"/>
          <w:i/>
          <w:sz w:val="24"/>
          <w:szCs w:val="24"/>
        </w:rPr>
        <w:t>Ital</w:t>
      </w:r>
      <w:proofErr w:type="spellEnd"/>
      <w:r w:rsidR="00946703" w:rsidRPr="00FA3E10">
        <w:rPr>
          <w:rFonts w:ascii="Times New Roman" w:hAnsi="Times New Roman" w:cs="Times New Roman"/>
          <w:sz w:val="24"/>
          <w:szCs w:val="24"/>
        </w:rPr>
        <w:t>, 38(1): 67–72.</w:t>
      </w:r>
    </w:p>
    <w:p w:rsidR="000F641A" w:rsidRPr="00946703" w:rsidRDefault="000F641A" w:rsidP="00946703">
      <w:pPr>
        <w:autoSpaceDE w:val="0"/>
        <w:autoSpaceDN w:val="0"/>
        <w:adjustRightInd w:val="0"/>
        <w:spacing w:after="9" w:line="480" w:lineRule="auto"/>
        <w:ind w:left="720" w:hanging="720"/>
        <w:rPr>
          <w:rFonts w:ascii="Times New Roman" w:hAnsi="Times New Roman" w:cs="Times New Roman"/>
          <w:sz w:val="24"/>
          <w:szCs w:val="24"/>
        </w:rPr>
      </w:pPr>
      <w:proofErr w:type="spellStart"/>
      <w:proofErr w:type="gramStart"/>
      <w:r w:rsidRPr="00FA3E10">
        <w:rPr>
          <w:rFonts w:ascii="Times New Roman" w:hAnsi="Times New Roman" w:cs="Times New Roman"/>
          <w:sz w:val="24"/>
          <w:szCs w:val="24"/>
        </w:rPr>
        <w:t>Nayak</w:t>
      </w:r>
      <w:proofErr w:type="spellEnd"/>
      <w:r w:rsidRPr="00FA3E10">
        <w:rPr>
          <w:rFonts w:ascii="Times New Roman" w:hAnsi="Times New Roman" w:cs="Times New Roman"/>
          <w:sz w:val="24"/>
          <w:szCs w:val="24"/>
        </w:rPr>
        <w:t xml:space="preserve">, P., </w:t>
      </w:r>
      <w:proofErr w:type="spellStart"/>
      <w:r w:rsidRPr="00FA3E10">
        <w:rPr>
          <w:rFonts w:ascii="Times New Roman" w:hAnsi="Times New Roman" w:cs="Times New Roman"/>
          <w:sz w:val="24"/>
          <w:szCs w:val="24"/>
        </w:rPr>
        <w:t>Acharya</w:t>
      </w:r>
      <w:proofErr w:type="spellEnd"/>
      <w:r w:rsidRPr="00FA3E10">
        <w:rPr>
          <w:rFonts w:ascii="Times New Roman" w:hAnsi="Times New Roman" w:cs="Times New Roman"/>
          <w:sz w:val="24"/>
          <w:szCs w:val="24"/>
        </w:rPr>
        <w:t xml:space="preserve">, A., </w:t>
      </w:r>
      <w:proofErr w:type="spellStart"/>
      <w:r w:rsidRPr="00FA3E10">
        <w:rPr>
          <w:rFonts w:ascii="Times New Roman" w:hAnsi="Times New Roman" w:cs="Times New Roman"/>
          <w:sz w:val="24"/>
          <w:szCs w:val="24"/>
        </w:rPr>
        <w:t>Padmini</w:t>
      </w:r>
      <w:proofErr w:type="spellEnd"/>
      <w:r w:rsidRPr="00FA3E10">
        <w:rPr>
          <w:rFonts w:ascii="Times New Roman" w:hAnsi="Times New Roman" w:cs="Times New Roman"/>
          <w:sz w:val="24"/>
          <w:szCs w:val="24"/>
        </w:rPr>
        <w:t xml:space="preserve">, A. </w:t>
      </w:r>
      <w:r w:rsidRPr="00FA3E10">
        <w:rPr>
          <w:rFonts w:ascii="Times New Roman" w:hAnsi="Times New Roman" w:cs="Times New Roman"/>
          <w:sz w:val="24"/>
          <w:szCs w:val="24"/>
          <w:shd w:val="clear" w:color="auto" w:fill="FFFFFF"/>
        </w:rPr>
        <w:t xml:space="preserve">and </w:t>
      </w:r>
      <w:proofErr w:type="spellStart"/>
      <w:r w:rsidRPr="00FA3E10">
        <w:rPr>
          <w:rFonts w:ascii="Times New Roman" w:hAnsi="Times New Roman" w:cs="Times New Roman"/>
          <w:sz w:val="24"/>
          <w:szCs w:val="24"/>
        </w:rPr>
        <w:t>Kaveri</w:t>
      </w:r>
      <w:proofErr w:type="spellEnd"/>
      <w:r w:rsidRPr="00FA3E10">
        <w:rPr>
          <w:rFonts w:ascii="Times New Roman" w:hAnsi="Times New Roman" w:cs="Times New Roman"/>
          <w:sz w:val="24"/>
          <w:szCs w:val="24"/>
        </w:rPr>
        <w:t>, H. (2007).</w:t>
      </w:r>
      <w:proofErr w:type="gramEnd"/>
      <w:r w:rsidRPr="00FA3E10">
        <w:rPr>
          <w:rFonts w:ascii="Times New Roman" w:hAnsi="Times New Roman" w:cs="Times New Roman"/>
          <w:sz w:val="24"/>
          <w:szCs w:val="24"/>
        </w:rPr>
        <w:t xml:space="preserve"> Differences in the palatal </w:t>
      </w:r>
      <w:proofErr w:type="spellStart"/>
      <w:r w:rsidRPr="00FA3E10">
        <w:rPr>
          <w:rFonts w:ascii="Times New Roman" w:hAnsi="Times New Roman" w:cs="Times New Roman"/>
          <w:sz w:val="24"/>
          <w:szCs w:val="24"/>
        </w:rPr>
        <w:t>rugae</w:t>
      </w:r>
      <w:proofErr w:type="spellEnd"/>
      <w:r w:rsidRPr="00FA3E10">
        <w:rPr>
          <w:rFonts w:ascii="Times New Roman" w:hAnsi="Times New Roman" w:cs="Times New Roman"/>
          <w:sz w:val="24"/>
          <w:szCs w:val="24"/>
        </w:rPr>
        <w:t xml:space="preserve"> shape in two populations of India. 52: 977–982. </w:t>
      </w:r>
    </w:p>
    <w:p w:rsidR="00946703" w:rsidRPr="00DF0A46" w:rsidRDefault="00946703" w:rsidP="00946703">
      <w:pPr>
        <w:autoSpaceDE w:val="0"/>
        <w:autoSpaceDN w:val="0"/>
        <w:adjustRightInd w:val="0"/>
        <w:spacing w:after="0" w:line="480" w:lineRule="auto"/>
        <w:ind w:left="720" w:hanging="720"/>
        <w:rPr>
          <w:rFonts w:ascii="Times New Roman" w:hAnsi="Times New Roman" w:cs="Times New Roman"/>
          <w:sz w:val="24"/>
          <w:szCs w:val="24"/>
        </w:rPr>
      </w:pPr>
      <w:proofErr w:type="spellStart"/>
      <w:proofErr w:type="gramStart"/>
      <w:r w:rsidRPr="00DF0A46">
        <w:rPr>
          <w:rFonts w:ascii="Times New Roman" w:hAnsi="Times New Roman" w:cs="Times New Roman"/>
          <w:sz w:val="24"/>
          <w:szCs w:val="24"/>
        </w:rPr>
        <w:t>Paliwal</w:t>
      </w:r>
      <w:proofErr w:type="spellEnd"/>
      <w:r w:rsidRPr="00DF0A46">
        <w:rPr>
          <w:rFonts w:ascii="Times New Roman" w:hAnsi="Times New Roman" w:cs="Times New Roman"/>
          <w:sz w:val="24"/>
          <w:szCs w:val="24"/>
        </w:rPr>
        <w:t xml:space="preserve">, A., </w:t>
      </w:r>
      <w:proofErr w:type="spellStart"/>
      <w:r w:rsidRPr="00DF0A46">
        <w:rPr>
          <w:rFonts w:ascii="Times New Roman" w:hAnsi="Times New Roman" w:cs="Times New Roman"/>
          <w:sz w:val="24"/>
          <w:szCs w:val="24"/>
        </w:rPr>
        <w:t>Wanjari</w:t>
      </w:r>
      <w:proofErr w:type="spellEnd"/>
      <w:r w:rsidRPr="00DF0A46">
        <w:rPr>
          <w:rFonts w:ascii="Times New Roman" w:hAnsi="Times New Roman" w:cs="Times New Roman"/>
          <w:sz w:val="24"/>
          <w:szCs w:val="24"/>
        </w:rPr>
        <w:t xml:space="preserve">, S. </w:t>
      </w:r>
      <w:r w:rsidRPr="00DF0A46">
        <w:rPr>
          <w:rFonts w:ascii="Times New Roman" w:hAnsi="Times New Roman" w:cs="Times New Roman"/>
          <w:sz w:val="24"/>
          <w:szCs w:val="24"/>
          <w:shd w:val="clear" w:color="auto" w:fill="FFFFFF"/>
        </w:rPr>
        <w:t xml:space="preserve">and </w:t>
      </w:r>
      <w:proofErr w:type="spellStart"/>
      <w:r w:rsidRPr="00DF0A46">
        <w:rPr>
          <w:rFonts w:ascii="Times New Roman" w:hAnsi="Times New Roman" w:cs="Times New Roman"/>
          <w:sz w:val="24"/>
          <w:szCs w:val="24"/>
        </w:rPr>
        <w:t>Parwani</w:t>
      </w:r>
      <w:proofErr w:type="spellEnd"/>
      <w:r w:rsidRPr="00DF0A46">
        <w:rPr>
          <w:rFonts w:ascii="Times New Roman" w:hAnsi="Times New Roman" w:cs="Times New Roman"/>
          <w:sz w:val="24"/>
          <w:szCs w:val="24"/>
        </w:rPr>
        <w:t xml:space="preserve"> R. (2010).</w:t>
      </w:r>
      <w:proofErr w:type="gramEnd"/>
      <w:r w:rsidRPr="00DF0A46">
        <w:rPr>
          <w:rFonts w:ascii="Times New Roman" w:hAnsi="Times New Roman" w:cs="Times New Roman"/>
          <w:sz w:val="24"/>
          <w:szCs w:val="24"/>
        </w:rPr>
        <w:t xml:space="preserve"> Palatal </w:t>
      </w:r>
      <w:proofErr w:type="spellStart"/>
      <w:r w:rsidRPr="00DF0A46">
        <w:rPr>
          <w:rFonts w:ascii="Times New Roman" w:hAnsi="Times New Roman" w:cs="Times New Roman"/>
          <w:sz w:val="24"/>
          <w:szCs w:val="24"/>
        </w:rPr>
        <w:t>rugoscopy</w:t>
      </w:r>
      <w:proofErr w:type="spellEnd"/>
      <w:r w:rsidRPr="00DF0A46">
        <w:rPr>
          <w:rFonts w:ascii="Times New Roman" w:hAnsi="Times New Roman" w:cs="Times New Roman"/>
          <w:sz w:val="24"/>
          <w:szCs w:val="24"/>
        </w:rPr>
        <w:t xml:space="preserve">, Establishing identity, </w:t>
      </w:r>
      <w:r w:rsidRPr="00DF0A46">
        <w:rPr>
          <w:rFonts w:ascii="Times New Roman" w:hAnsi="Times New Roman" w:cs="Times New Roman"/>
          <w:i/>
          <w:sz w:val="24"/>
          <w:szCs w:val="24"/>
        </w:rPr>
        <w:t>Journal of Forensic Dental Science,</w:t>
      </w:r>
      <w:r w:rsidRPr="00DF0A46">
        <w:rPr>
          <w:rFonts w:ascii="Times New Roman" w:hAnsi="Times New Roman" w:cs="Times New Roman"/>
          <w:sz w:val="24"/>
          <w:szCs w:val="24"/>
        </w:rPr>
        <w:t xml:space="preserve"> 2(1): 27-31.</w:t>
      </w:r>
    </w:p>
    <w:p w:rsidR="000F641A" w:rsidRPr="00946703" w:rsidRDefault="00946703" w:rsidP="00946703">
      <w:pPr>
        <w:autoSpaceDE w:val="0"/>
        <w:autoSpaceDN w:val="0"/>
        <w:adjustRightInd w:val="0"/>
        <w:spacing w:after="9" w:line="480" w:lineRule="auto"/>
        <w:ind w:left="720" w:hanging="720"/>
        <w:rPr>
          <w:rFonts w:ascii="Times New Roman" w:hAnsi="Times New Roman" w:cs="Times New Roman"/>
          <w:sz w:val="24"/>
          <w:szCs w:val="24"/>
        </w:rPr>
      </w:pPr>
      <w:proofErr w:type="spellStart"/>
      <w:r w:rsidRPr="00FA3E10">
        <w:rPr>
          <w:rFonts w:ascii="Times New Roman" w:hAnsi="Times New Roman" w:cs="Times New Roman"/>
          <w:sz w:val="24"/>
          <w:szCs w:val="24"/>
        </w:rPr>
        <w:t>Patil</w:t>
      </w:r>
      <w:proofErr w:type="spellEnd"/>
      <w:r w:rsidRPr="00FA3E10">
        <w:rPr>
          <w:rFonts w:ascii="Times New Roman" w:hAnsi="Times New Roman" w:cs="Times New Roman"/>
          <w:sz w:val="24"/>
          <w:szCs w:val="24"/>
        </w:rPr>
        <w:t xml:space="preserve">, M. S., </w:t>
      </w:r>
      <w:proofErr w:type="spellStart"/>
      <w:r w:rsidRPr="00FA3E10">
        <w:rPr>
          <w:rFonts w:ascii="Times New Roman" w:hAnsi="Times New Roman" w:cs="Times New Roman"/>
          <w:sz w:val="24"/>
          <w:szCs w:val="24"/>
        </w:rPr>
        <w:t>Patil</w:t>
      </w:r>
      <w:proofErr w:type="spellEnd"/>
      <w:r w:rsidRPr="00FA3E10">
        <w:rPr>
          <w:rFonts w:ascii="Times New Roman" w:hAnsi="Times New Roman" w:cs="Times New Roman"/>
          <w:sz w:val="24"/>
          <w:szCs w:val="24"/>
        </w:rPr>
        <w:t xml:space="preserve">. S. </w:t>
      </w:r>
      <w:proofErr w:type="spellStart"/>
      <w:r w:rsidRPr="00FA3E10">
        <w:rPr>
          <w:rFonts w:ascii="Times New Roman" w:hAnsi="Times New Roman" w:cs="Times New Roman"/>
          <w:sz w:val="24"/>
          <w:szCs w:val="24"/>
        </w:rPr>
        <w:t>B.</w:t>
      </w:r>
      <w:r w:rsidRPr="00FA3E10">
        <w:rPr>
          <w:rFonts w:ascii="Times New Roman" w:hAnsi="Times New Roman" w:cs="Times New Roman"/>
          <w:sz w:val="24"/>
          <w:szCs w:val="24"/>
          <w:shd w:val="clear" w:color="auto" w:fill="FFFFFF"/>
        </w:rPr>
        <w:t>and</w:t>
      </w:r>
      <w:r w:rsidRPr="00FA3E10">
        <w:rPr>
          <w:rFonts w:ascii="Times New Roman" w:hAnsi="Times New Roman" w:cs="Times New Roman"/>
          <w:sz w:val="24"/>
          <w:szCs w:val="24"/>
        </w:rPr>
        <w:t>Acharya</w:t>
      </w:r>
      <w:proofErr w:type="spellEnd"/>
      <w:r w:rsidRPr="00FA3E10">
        <w:rPr>
          <w:rFonts w:ascii="Times New Roman" w:hAnsi="Times New Roman" w:cs="Times New Roman"/>
          <w:sz w:val="24"/>
          <w:szCs w:val="24"/>
        </w:rPr>
        <w:t xml:space="preserve">, A. B., (2008). Palatal </w:t>
      </w:r>
      <w:proofErr w:type="spellStart"/>
      <w:r w:rsidRPr="00FA3E10">
        <w:rPr>
          <w:rFonts w:ascii="Times New Roman" w:hAnsi="Times New Roman" w:cs="Times New Roman"/>
          <w:sz w:val="24"/>
          <w:szCs w:val="24"/>
        </w:rPr>
        <w:t>rugae</w:t>
      </w:r>
      <w:proofErr w:type="spellEnd"/>
      <w:r w:rsidRPr="00FA3E10">
        <w:rPr>
          <w:rFonts w:ascii="Times New Roman" w:hAnsi="Times New Roman" w:cs="Times New Roman"/>
          <w:sz w:val="24"/>
          <w:szCs w:val="24"/>
        </w:rPr>
        <w:t xml:space="preserve"> and their significance in clinical dentistry: a review of literature. </w:t>
      </w:r>
      <w:r w:rsidRPr="00FA3E10">
        <w:rPr>
          <w:rFonts w:ascii="Times New Roman" w:hAnsi="Times New Roman" w:cs="Times New Roman"/>
          <w:i/>
          <w:sz w:val="24"/>
          <w:szCs w:val="24"/>
        </w:rPr>
        <w:t>Journal of Dental Association</w:t>
      </w:r>
      <w:r w:rsidRPr="00FA3E10">
        <w:rPr>
          <w:rFonts w:ascii="Times New Roman" w:hAnsi="Times New Roman" w:cs="Times New Roman"/>
          <w:sz w:val="24"/>
          <w:szCs w:val="24"/>
        </w:rPr>
        <w:t>, 139: 1471-1478.</w:t>
      </w:r>
    </w:p>
    <w:p w:rsidR="000F641A" w:rsidRPr="00946703" w:rsidRDefault="000F641A" w:rsidP="00946703">
      <w:pPr>
        <w:autoSpaceDE w:val="0"/>
        <w:autoSpaceDN w:val="0"/>
        <w:adjustRightInd w:val="0"/>
        <w:spacing w:after="9" w:line="480" w:lineRule="auto"/>
        <w:ind w:left="720" w:hanging="720"/>
        <w:rPr>
          <w:rFonts w:ascii="Times New Roman" w:hAnsi="Times New Roman" w:cs="Times New Roman"/>
          <w:sz w:val="24"/>
          <w:szCs w:val="24"/>
        </w:rPr>
      </w:pPr>
      <w:proofErr w:type="spellStart"/>
      <w:proofErr w:type="gramStart"/>
      <w:r w:rsidRPr="00FA3E10">
        <w:rPr>
          <w:rFonts w:ascii="Times New Roman" w:hAnsi="Times New Roman" w:cs="Times New Roman"/>
          <w:sz w:val="24"/>
          <w:szCs w:val="24"/>
        </w:rPr>
        <w:lastRenderedPageBreak/>
        <w:t>Nayak</w:t>
      </w:r>
      <w:proofErr w:type="spellEnd"/>
      <w:r w:rsidRPr="00FA3E10">
        <w:rPr>
          <w:rFonts w:ascii="Times New Roman" w:hAnsi="Times New Roman" w:cs="Times New Roman"/>
          <w:sz w:val="24"/>
          <w:szCs w:val="24"/>
        </w:rPr>
        <w:t xml:space="preserve">, P., </w:t>
      </w:r>
      <w:proofErr w:type="spellStart"/>
      <w:r w:rsidRPr="00FA3E10">
        <w:rPr>
          <w:rFonts w:ascii="Times New Roman" w:hAnsi="Times New Roman" w:cs="Times New Roman"/>
          <w:sz w:val="24"/>
          <w:szCs w:val="24"/>
        </w:rPr>
        <w:t>Acharya</w:t>
      </w:r>
      <w:proofErr w:type="spellEnd"/>
      <w:r w:rsidRPr="00FA3E10">
        <w:rPr>
          <w:rFonts w:ascii="Times New Roman" w:hAnsi="Times New Roman" w:cs="Times New Roman"/>
          <w:sz w:val="24"/>
          <w:szCs w:val="24"/>
        </w:rPr>
        <w:t xml:space="preserve">, A., </w:t>
      </w:r>
      <w:proofErr w:type="spellStart"/>
      <w:r w:rsidRPr="00FA3E10">
        <w:rPr>
          <w:rFonts w:ascii="Times New Roman" w:hAnsi="Times New Roman" w:cs="Times New Roman"/>
          <w:sz w:val="24"/>
          <w:szCs w:val="24"/>
        </w:rPr>
        <w:t>Padmini</w:t>
      </w:r>
      <w:proofErr w:type="spellEnd"/>
      <w:r w:rsidRPr="00FA3E10">
        <w:rPr>
          <w:rFonts w:ascii="Times New Roman" w:hAnsi="Times New Roman" w:cs="Times New Roman"/>
          <w:sz w:val="24"/>
          <w:szCs w:val="24"/>
        </w:rPr>
        <w:t xml:space="preserve">, A. </w:t>
      </w:r>
      <w:r w:rsidRPr="00FA3E10">
        <w:rPr>
          <w:rFonts w:ascii="Times New Roman" w:hAnsi="Times New Roman" w:cs="Times New Roman"/>
          <w:sz w:val="24"/>
          <w:szCs w:val="24"/>
          <w:shd w:val="clear" w:color="auto" w:fill="FFFFFF"/>
        </w:rPr>
        <w:t xml:space="preserve">and </w:t>
      </w:r>
      <w:proofErr w:type="spellStart"/>
      <w:r w:rsidRPr="00FA3E10">
        <w:rPr>
          <w:rFonts w:ascii="Times New Roman" w:hAnsi="Times New Roman" w:cs="Times New Roman"/>
          <w:sz w:val="24"/>
          <w:szCs w:val="24"/>
        </w:rPr>
        <w:t>Kaveri</w:t>
      </w:r>
      <w:proofErr w:type="spellEnd"/>
      <w:r w:rsidRPr="00FA3E10">
        <w:rPr>
          <w:rFonts w:ascii="Times New Roman" w:hAnsi="Times New Roman" w:cs="Times New Roman"/>
          <w:sz w:val="24"/>
          <w:szCs w:val="24"/>
        </w:rPr>
        <w:t>, H. (2007).</w:t>
      </w:r>
      <w:proofErr w:type="gramEnd"/>
      <w:r w:rsidRPr="00FA3E10">
        <w:rPr>
          <w:rFonts w:ascii="Times New Roman" w:hAnsi="Times New Roman" w:cs="Times New Roman"/>
          <w:sz w:val="24"/>
          <w:szCs w:val="24"/>
        </w:rPr>
        <w:t xml:space="preserve"> Differences in the palatal </w:t>
      </w:r>
      <w:proofErr w:type="spellStart"/>
      <w:r w:rsidRPr="00FA3E10">
        <w:rPr>
          <w:rFonts w:ascii="Times New Roman" w:hAnsi="Times New Roman" w:cs="Times New Roman"/>
          <w:sz w:val="24"/>
          <w:szCs w:val="24"/>
        </w:rPr>
        <w:t>rugae</w:t>
      </w:r>
      <w:proofErr w:type="spellEnd"/>
      <w:r w:rsidRPr="00FA3E10">
        <w:rPr>
          <w:rFonts w:ascii="Times New Roman" w:hAnsi="Times New Roman" w:cs="Times New Roman"/>
          <w:sz w:val="24"/>
          <w:szCs w:val="24"/>
        </w:rPr>
        <w:t xml:space="preserve"> shape in two populations of India. 52: 977–982. </w:t>
      </w:r>
    </w:p>
    <w:p w:rsidR="00946703" w:rsidRPr="00FA3E10" w:rsidRDefault="00946703" w:rsidP="00946703">
      <w:pPr>
        <w:spacing w:line="480" w:lineRule="auto"/>
        <w:ind w:left="720" w:hanging="720"/>
        <w:rPr>
          <w:rFonts w:ascii="Times New Roman" w:hAnsi="Times New Roman" w:cs="Times New Roman"/>
          <w:sz w:val="24"/>
          <w:szCs w:val="24"/>
        </w:rPr>
      </w:pPr>
      <w:proofErr w:type="gramStart"/>
      <w:r w:rsidRPr="00FA3E10">
        <w:rPr>
          <w:rFonts w:ascii="Times New Roman" w:hAnsi="Times New Roman" w:cs="Times New Roman"/>
          <w:sz w:val="24"/>
          <w:szCs w:val="24"/>
        </w:rPr>
        <w:t>Sarnoff,</w:t>
      </w:r>
      <w:proofErr w:type="gramEnd"/>
      <w:r w:rsidRPr="00FA3E10">
        <w:rPr>
          <w:rFonts w:ascii="Times New Roman" w:hAnsi="Times New Roman" w:cs="Times New Roman"/>
          <w:sz w:val="24"/>
          <w:szCs w:val="24"/>
        </w:rPr>
        <w:t xml:space="preserve"> and DS. </w:t>
      </w:r>
      <w:proofErr w:type="spellStart"/>
      <w:r w:rsidRPr="00FA3E10">
        <w:rPr>
          <w:rFonts w:ascii="Times New Roman" w:hAnsi="Times New Roman" w:cs="Times New Roman"/>
          <w:sz w:val="24"/>
          <w:szCs w:val="24"/>
        </w:rPr>
        <w:t>Gotkin</w:t>
      </w:r>
      <w:proofErr w:type="spellEnd"/>
      <w:r w:rsidRPr="00FA3E10">
        <w:rPr>
          <w:rFonts w:ascii="Times New Roman" w:hAnsi="Times New Roman" w:cs="Times New Roman"/>
          <w:sz w:val="24"/>
          <w:szCs w:val="24"/>
        </w:rPr>
        <w:t xml:space="preserve">, RH. </w:t>
      </w:r>
      <w:proofErr w:type="gramStart"/>
      <w:r w:rsidRPr="00FA3E10">
        <w:rPr>
          <w:rFonts w:ascii="Times New Roman" w:hAnsi="Times New Roman" w:cs="Times New Roman"/>
          <w:sz w:val="24"/>
          <w:szCs w:val="24"/>
        </w:rPr>
        <w:t>(2012). Six steps to the “perfect” lip.</w:t>
      </w:r>
      <w:proofErr w:type="gramEnd"/>
      <w:r w:rsidRPr="00FA3E10">
        <w:rPr>
          <w:rFonts w:ascii="Times New Roman" w:hAnsi="Times New Roman" w:cs="Times New Roman"/>
          <w:sz w:val="24"/>
          <w:szCs w:val="24"/>
        </w:rPr>
        <w:t xml:space="preserve"> </w:t>
      </w:r>
      <w:r w:rsidRPr="00FA3E10">
        <w:rPr>
          <w:rFonts w:ascii="Times New Roman" w:hAnsi="Times New Roman" w:cs="Times New Roman"/>
          <w:i/>
          <w:sz w:val="24"/>
          <w:szCs w:val="24"/>
        </w:rPr>
        <w:t xml:space="preserve">Journal </w:t>
      </w:r>
      <w:proofErr w:type="gramStart"/>
      <w:r w:rsidRPr="00FA3E10">
        <w:rPr>
          <w:rFonts w:ascii="Times New Roman" w:hAnsi="Times New Roman" w:cs="Times New Roman"/>
          <w:i/>
          <w:sz w:val="24"/>
          <w:szCs w:val="24"/>
        </w:rPr>
        <w:t>of  Drugs</w:t>
      </w:r>
      <w:proofErr w:type="gramEnd"/>
      <w:r w:rsidRPr="00FA3E10">
        <w:rPr>
          <w:rFonts w:ascii="Times New Roman" w:hAnsi="Times New Roman" w:cs="Times New Roman"/>
          <w:i/>
          <w:sz w:val="24"/>
          <w:szCs w:val="24"/>
        </w:rPr>
        <w:t xml:space="preserve"> </w:t>
      </w:r>
      <w:proofErr w:type="spellStart"/>
      <w:r w:rsidRPr="00FA3E10">
        <w:rPr>
          <w:rFonts w:ascii="Times New Roman" w:hAnsi="Times New Roman" w:cs="Times New Roman"/>
          <w:i/>
          <w:sz w:val="24"/>
          <w:szCs w:val="24"/>
        </w:rPr>
        <w:t>Dermatol</w:t>
      </w:r>
      <w:proofErr w:type="spellEnd"/>
      <w:r w:rsidRPr="00FA3E10">
        <w:rPr>
          <w:rFonts w:ascii="Times New Roman" w:hAnsi="Times New Roman" w:cs="Times New Roman"/>
          <w:i/>
          <w:sz w:val="24"/>
          <w:szCs w:val="24"/>
        </w:rPr>
        <w:t>,</w:t>
      </w:r>
      <w:r w:rsidRPr="00FA3E10">
        <w:rPr>
          <w:rFonts w:ascii="Times New Roman" w:hAnsi="Times New Roman" w:cs="Times New Roman"/>
          <w:sz w:val="24"/>
          <w:szCs w:val="24"/>
        </w:rPr>
        <w:t xml:space="preserve"> 11:1081-1088.</w:t>
      </w:r>
    </w:p>
    <w:p w:rsidR="00946703" w:rsidRPr="00FA3E10" w:rsidRDefault="003A4F2E" w:rsidP="00946703">
      <w:pPr>
        <w:shd w:val="clear" w:color="auto" w:fill="FFFFFF"/>
        <w:spacing w:after="0" w:line="480" w:lineRule="auto"/>
        <w:ind w:left="720" w:hanging="720"/>
        <w:rPr>
          <w:rFonts w:ascii="Times New Roman" w:eastAsia="Times New Roman" w:hAnsi="Times New Roman" w:cs="Times New Roman"/>
          <w:i/>
          <w:spacing w:val="12"/>
          <w:sz w:val="24"/>
          <w:szCs w:val="24"/>
        </w:rPr>
      </w:pPr>
      <w:hyperlink r:id="rId22" w:history="1">
        <w:proofErr w:type="spellStart"/>
        <w:proofErr w:type="gramStart"/>
        <w:r w:rsidR="00946703" w:rsidRPr="00FA3E10">
          <w:rPr>
            <w:rStyle w:val="Hyperlink"/>
            <w:rFonts w:ascii="Times New Roman" w:hAnsi="Times New Roman" w:cs="Times New Roman"/>
            <w:color w:val="auto"/>
            <w:sz w:val="24"/>
            <w:szCs w:val="24"/>
            <w:u w:val="none"/>
            <w:shd w:val="clear" w:color="auto" w:fill="FFFFFF"/>
          </w:rPr>
          <w:t>Sheikhi</w:t>
        </w:r>
        <w:proofErr w:type="spellEnd"/>
      </w:hyperlink>
      <w:r w:rsidR="00946703" w:rsidRPr="00FA3E10">
        <w:rPr>
          <w:rFonts w:ascii="Times New Roman" w:hAnsi="Times New Roman" w:cs="Times New Roman"/>
          <w:sz w:val="24"/>
          <w:szCs w:val="24"/>
        </w:rPr>
        <w:t>, M.</w:t>
      </w:r>
      <w:r w:rsidR="00946703" w:rsidRPr="00FA3E10">
        <w:rPr>
          <w:rFonts w:ascii="Times New Roman" w:hAnsi="Times New Roman" w:cs="Times New Roman"/>
          <w:sz w:val="24"/>
          <w:szCs w:val="24"/>
          <w:shd w:val="clear" w:color="auto" w:fill="FFFFFF"/>
        </w:rPr>
        <w:t>, </w:t>
      </w:r>
      <w:proofErr w:type="spellStart"/>
      <w:r w:rsidR="00946703" w:rsidRPr="00FA3E10">
        <w:rPr>
          <w:rFonts w:ascii="Times New Roman" w:hAnsi="Times New Roman" w:cs="Times New Roman"/>
          <w:sz w:val="24"/>
          <w:szCs w:val="24"/>
        </w:rPr>
        <w:fldChar w:fldCharType="begin"/>
      </w:r>
      <w:r w:rsidR="00946703" w:rsidRPr="00FA3E10">
        <w:rPr>
          <w:rFonts w:ascii="Times New Roman" w:hAnsi="Times New Roman" w:cs="Times New Roman"/>
          <w:sz w:val="24"/>
          <w:szCs w:val="24"/>
        </w:rPr>
        <w:instrText>HYPERLINK "https://www.ncbi.nlm.nih.gov/pubmed/?term=Zandi%20M%5BAuthor%5D&amp;cauthor=true&amp;cauthor_uid=29497447"</w:instrText>
      </w:r>
      <w:r w:rsidR="00946703" w:rsidRPr="00FA3E10">
        <w:rPr>
          <w:rFonts w:ascii="Times New Roman" w:hAnsi="Times New Roman" w:cs="Times New Roman"/>
          <w:sz w:val="24"/>
          <w:szCs w:val="24"/>
        </w:rPr>
        <w:fldChar w:fldCharType="separate"/>
      </w:r>
      <w:r w:rsidR="00946703" w:rsidRPr="00FA3E10">
        <w:rPr>
          <w:rStyle w:val="Hyperlink"/>
          <w:rFonts w:ascii="Times New Roman" w:hAnsi="Times New Roman" w:cs="Times New Roman"/>
          <w:color w:val="auto"/>
          <w:sz w:val="24"/>
          <w:szCs w:val="24"/>
          <w:u w:val="none"/>
          <w:shd w:val="clear" w:color="auto" w:fill="FFFFFF"/>
        </w:rPr>
        <w:t>Zandi</w:t>
      </w:r>
      <w:proofErr w:type="spellEnd"/>
      <w:r w:rsidR="00946703" w:rsidRPr="00FA3E10">
        <w:rPr>
          <w:rFonts w:ascii="Times New Roman" w:hAnsi="Times New Roman" w:cs="Times New Roman"/>
          <w:sz w:val="24"/>
          <w:szCs w:val="24"/>
        </w:rPr>
        <w:fldChar w:fldCharType="end"/>
      </w:r>
      <w:r w:rsidR="00946703" w:rsidRPr="00FA3E10">
        <w:rPr>
          <w:rFonts w:ascii="Times New Roman" w:hAnsi="Times New Roman" w:cs="Times New Roman"/>
          <w:sz w:val="24"/>
          <w:szCs w:val="24"/>
          <w:shd w:val="clear" w:color="auto" w:fill="FFFFFF"/>
        </w:rPr>
        <w:t>, M. and </w:t>
      </w:r>
      <w:proofErr w:type="spellStart"/>
      <w:r w:rsidR="00946703" w:rsidRPr="00FA3E10">
        <w:rPr>
          <w:rFonts w:ascii="Times New Roman" w:hAnsi="Times New Roman" w:cs="Times New Roman"/>
          <w:sz w:val="24"/>
          <w:szCs w:val="24"/>
        </w:rPr>
        <w:fldChar w:fldCharType="begin"/>
      </w:r>
      <w:r w:rsidR="00946703" w:rsidRPr="00FA3E10">
        <w:rPr>
          <w:rFonts w:ascii="Times New Roman" w:hAnsi="Times New Roman" w:cs="Times New Roman"/>
          <w:sz w:val="24"/>
          <w:szCs w:val="24"/>
        </w:rPr>
        <w:instrText xml:space="preserve"> HYPERLINK "https://www.ncbi.nlm.nih.gov/pubmed/?term=Ghazizadeh%20M%5BAuthor%5D&amp;cauthor=true&amp;cauthor_uid=29497447" </w:instrText>
      </w:r>
      <w:r w:rsidR="00946703" w:rsidRPr="00FA3E10">
        <w:rPr>
          <w:rFonts w:ascii="Times New Roman" w:hAnsi="Times New Roman" w:cs="Times New Roman"/>
          <w:sz w:val="24"/>
          <w:szCs w:val="24"/>
        </w:rPr>
        <w:fldChar w:fldCharType="separate"/>
      </w:r>
      <w:r w:rsidR="00946703" w:rsidRPr="00FA3E10">
        <w:rPr>
          <w:rStyle w:val="Hyperlink"/>
          <w:rFonts w:ascii="Times New Roman" w:hAnsi="Times New Roman" w:cs="Times New Roman"/>
          <w:color w:val="auto"/>
          <w:sz w:val="24"/>
          <w:szCs w:val="24"/>
          <w:u w:val="none"/>
          <w:shd w:val="clear" w:color="auto" w:fill="FFFFFF"/>
        </w:rPr>
        <w:t>Ghazizadeh</w:t>
      </w:r>
      <w:proofErr w:type="spellEnd"/>
      <w:r w:rsidR="00946703" w:rsidRPr="00FA3E10">
        <w:rPr>
          <w:rFonts w:ascii="Times New Roman" w:hAnsi="Times New Roman" w:cs="Times New Roman"/>
          <w:sz w:val="24"/>
          <w:szCs w:val="24"/>
        </w:rPr>
        <w:fldChar w:fldCharType="end"/>
      </w:r>
      <w:r w:rsidR="00946703" w:rsidRPr="00FA3E10">
        <w:rPr>
          <w:rFonts w:ascii="Times New Roman" w:hAnsi="Times New Roman" w:cs="Times New Roman"/>
          <w:sz w:val="24"/>
          <w:szCs w:val="24"/>
        </w:rPr>
        <w:t>, M. (2018).</w:t>
      </w:r>
      <w:proofErr w:type="gramEnd"/>
      <w:r w:rsidR="00946703" w:rsidRPr="00FA3E10">
        <w:rPr>
          <w:rFonts w:ascii="Times New Roman" w:hAnsi="Times New Roman" w:cs="Times New Roman"/>
          <w:sz w:val="24"/>
          <w:szCs w:val="24"/>
        </w:rPr>
        <w:t xml:space="preserve"> Assessment of palatal </w:t>
      </w:r>
      <w:proofErr w:type="spellStart"/>
      <w:r w:rsidR="00946703" w:rsidRPr="00FA3E10">
        <w:rPr>
          <w:rFonts w:ascii="Times New Roman" w:hAnsi="Times New Roman" w:cs="Times New Roman"/>
          <w:sz w:val="24"/>
          <w:szCs w:val="24"/>
        </w:rPr>
        <w:t>rugae</w:t>
      </w:r>
      <w:proofErr w:type="spellEnd"/>
      <w:r w:rsidR="00946703" w:rsidRPr="00FA3E10">
        <w:rPr>
          <w:rFonts w:ascii="Times New Roman" w:hAnsi="Times New Roman" w:cs="Times New Roman"/>
          <w:sz w:val="24"/>
          <w:szCs w:val="24"/>
        </w:rPr>
        <w:t xml:space="preserve"> pattern for sex and ethnicity identification in an </w:t>
      </w:r>
      <w:proofErr w:type="spellStart"/>
      <w:proofErr w:type="gramStart"/>
      <w:r w:rsidR="00946703" w:rsidRPr="00FA3E10">
        <w:rPr>
          <w:rFonts w:ascii="Times New Roman" w:hAnsi="Times New Roman" w:cs="Times New Roman"/>
          <w:sz w:val="24"/>
          <w:szCs w:val="24"/>
        </w:rPr>
        <w:t>iranian</w:t>
      </w:r>
      <w:proofErr w:type="spellEnd"/>
      <w:proofErr w:type="gramEnd"/>
      <w:r w:rsidR="00946703" w:rsidRPr="00FA3E10">
        <w:rPr>
          <w:rFonts w:ascii="Times New Roman" w:hAnsi="Times New Roman" w:cs="Times New Roman"/>
          <w:sz w:val="24"/>
          <w:szCs w:val="24"/>
        </w:rPr>
        <w:t xml:space="preserve"> population</w:t>
      </w:r>
      <w:r w:rsidR="00946703" w:rsidRPr="00FA3E10">
        <w:rPr>
          <w:rFonts w:ascii="Times New Roman" w:hAnsi="Times New Roman" w:cs="Times New Roman"/>
          <w:i/>
          <w:sz w:val="24"/>
          <w:szCs w:val="24"/>
        </w:rPr>
        <w:t xml:space="preserve">. </w:t>
      </w:r>
      <w:hyperlink r:id="rId23" w:history="1">
        <w:r w:rsidR="00946703" w:rsidRPr="00FA3E10">
          <w:rPr>
            <w:rStyle w:val="Hyperlink"/>
            <w:rFonts w:ascii="Times New Roman" w:hAnsi="Times New Roman" w:cs="Times New Roman"/>
            <w:i/>
            <w:color w:val="auto"/>
            <w:sz w:val="24"/>
            <w:szCs w:val="24"/>
            <w:u w:val="none"/>
            <w:shd w:val="clear" w:color="auto" w:fill="FFFFFF"/>
          </w:rPr>
          <w:t>Dental Research Journal</w:t>
        </w:r>
        <w:proofErr w:type="gramStart"/>
        <w:r w:rsidR="00946703" w:rsidRPr="00FA3E10">
          <w:rPr>
            <w:rStyle w:val="Hyperlink"/>
            <w:rFonts w:ascii="Times New Roman" w:hAnsi="Times New Roman" w:cs="Times New Roman"/>
            <w:i/>
            <w:color w:val="auto"/>
            <w:sz w:val="24"/>
            <w:szCs w:val="24"/>
            <w:u w:val="none"/>
            <w:shd w:val="clear" w:color="auto" w:fill="FFFFFF"/>
          </w:rPr>
          <w:t>,</w:t>
        </w:r>
        <w:proofErr w:type="gramEnd"/>
      </w:hyperlink>
      <w:r w:rsidR="00946703" w:rsidRPr="00FA3E10">
        <w:rPr>
          <w:rFonts w:ascii="Times New Roman" w:hAnsi="Times New Roman" w:cs="Times New Roman"/>
          <w:i/>
          <w:sz w:val="24"/>
          <w:szCs w:val="24"/>
          <w:shd w:val="clear" w:color="auto" w:fill="FFFFFF"/>
        </w:rPr>
        <w:t>15(1): 50–56</w:t>
      </w:r>
      <w:r w:rsidR="00946703" w:rsidRPr="00FA3E10">
        <w:rPr>
          <w:rFonts w:ascii="Times New Roman" w:eastAsia="Times New Roman" w:hAnsi="Times New Roman" w:cs="Times New Roman"/>
          <w:i/>
          <w:spacing w:val="12"/>
          <w:sz w:val="24"/>
          <w:szCs w:val="24"/>
        </w:rPr>
        <w:t>.</w:t>
      </w:r>
    </w:p>
    <w:p w:rsidR="00946703" w:rsidRPr="00D323C1" w:rsidRDefault="00946703" w:rsidP="00946703">
      <w:pPr>
        <w:pStyle w:val="ListParagraph"/>
        <w:spacing w:line="480" w:lineRule="auto"/>
        <w:rPr>
          <w:rFonts w:ascii="Times New Roman" w:hAnsi="Times New Roman" w:cs="Times New Roman"/>
          <w:sz w:val="24"/>
          <w:szCs w:val="24"/>
        </w:rPr>
      </w:pPr>
    </w:p>
    <w:p w:rsidR="000F641A" w:rsidRPr="00D323C1" w:rsidRDefault="000F641A" w:rsidP="00262BCD">
      <w:pPr>
        <w:spacing w:line="480" w:lineRule="auto"/>
        <w:rPr>
          <w:rFonts w:ascii="Times New Roman" w:hAnsi="Times New Roman" w:cs="Times New Roman"/>
          <w:sz w:val="24"/>
          <w:szCs w:val="24"/>
        </w:rPr>
      </w:pPr>
    </w:p>
    <w:p w:rsidR="008B271D" w:rsidRPr="00D323C1" w:rsidRDefault="008B271D" w:rsidP="00262BCD">
      <w:pPr>
        <w:spacing w:line="480" w:lineRule="auto"/>
        <w:rPr>
          <w:rFonts w:ascii="Times New Roman" w:hAnsi="Times New Roman" w:cs="Times New Roman"/>
          <w:sz w:val="24"/>
          <w:szCs w:val="24"/>
        </w:rPr>
      </w:pPr>
    </w:p>
    <w:sectPr w:rsidR="008B271D" w:rsidRPr="00D323C1" w:rsidSect="00D323C1">
      <w:type w:val="continuous"/>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F2E" w:rsidRDefault="003A4F2E" w:rsidP="00D323C1">
      <w:pPr>
        <w:spacing w:after="0" w:line="240" w:lineRule="auto"/>
      </w:pPr>
      <w:r>
        <w:separator/>
      </w:r>
    </w:p>
  </w:endnote>
  <w:endnote w:type="continuationSeparator" w:id="0">
    <w:p w:rsidR="003A4F2E" w:rsidRDefault="003A4F2E" w:rsidP="00D32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055454"/>
      <w:docPartObj>
        <w:docPartGallery w:val="Page Numbers (Bottom of Page)"/>
        <w:docPartUnique/>
      </w:docPartObj>
    </w:sdtPr>
    <w:sdtEndPr>
      <w:rPr>
        <w:noProof/>
      </w:rPr>
    </w:sdtEndPr>
    <w:sdtContent>
      <w:p w:rsidR="003420FC" w:rsidRDefault="003420FC">
        <w:pPr>
          <w:pStyle w:val="Footer"/>
          <w:jc w:val="center"/>
        </w:pPr>
        <w:r>
          <w:fldChar w:fldCharType="begin"/>
        </w:r>
        <w:r>
          <w:instrText xml:space="preserve"> PAGE   \* MERGEFORMAT </w:instrText>
        </w:r>
        <w:r>
          <w:fldChar w:fldCharType="separate"/>
        </w:r>
        <w:r w:rsidR="00E50353">
          <w:rPr>
            <w:noProof/>
          </w:rPr>
          <w:t>15</w:t>
        </w:r>
        <w:r>
          <w:rPr>
            <w:noProof/>
          </w:rPr>
          <w:fldChar w:fldCharType="end"/>
        </w:r>
      </w:p>
    </w:sdtContent>
  </w:sdt>
  <w:p w:rsidR="003420FC" w:rsidRDefault="003420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815589"/>
      <w:docPartObj>
        <w:docPartGallery w:val="Page Numbers (Bottom of Page)"/>
        <w:docPartUnique/>
      </w:docPartObj>
    </w:sdtPr>
    <w:sdtEndPr>
      <w:rPr>
        <w:noProof/>
      </w:rPr>
    </w:sdtEndPr>
    <w:sdtContent>
      <w:p w:rsidR="003420FC" w:rsidRDefault="003420FC">
        <w:pPr>
          <w:pStyle w:val="Footer"/>
          <w:jc w:val="center"/>
        </w:pPr>
        <w:r>
          <w:fldChar w:fldCharType="begin"/>
        </w:r>
        <w:r>
          <w:instrText xml:space="preserve"> PAGE   \* MERGEFORMAT </w:instrText>
        </w:r>
        <w:r>
          <w:fldChar w:fldCharType="separate"/>
        </w:r>
        <w:r w:rsidR="00E50353">
          <w:rPr>
            <w:noProof/>
          </w:rPr>
          <w:t>14</w:t>
        </w:r>
        <w:r>
          <w:rPr>
            <w:noProof/>
          </w:rPr>
          <w:fldChar w:fldCharType="end"/>
        </w:r>
      </w:p>
    </w:sdtContent>
  </w:sdt>
  <w:p w:rsidR="003420FC" w:rsidRDefault="003420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F2E" w:rsidRDefault="003A4F2E" w:rsidP="00D323C1">
      <w:pPr>
        <w:spacing w:after="0" w:line="240" w:lineRule="auto"/>
      </w:pPr>
      <w:r>
        <w:separator/>
      </w:r>
    </w:p>
  </w:footnote>
  <w:footnote w:type="continuationSeparator" w:id="0">
    <w:p w:rsidR="003A4F2E" w:rsidRDefault="003A4F2E" w:rsidP="00D323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86DAE"/>
    <w:multiLevelType w:val="hybridMultilevel"/>
    <w:tmpl w:val="1520CA98"/>
    <w:lvl w:ilvl="0" w:tplc="B7FE3D3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6079E"/>
    <w:multiLevelType w:val="hybridMultilevel"/>
    <w:tmpl w:val="4EF8D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BF4439"/>
    <w:multiLevelType w:val="multilevel"/>
    <w:tmpl w:val="1974D98C"/>
    <w:lvl w:ilvl="0">
      <w:start w:val="3"/>
      <w:numFmt w:val="decimal"/>
      <w:lvlText w:val="%1.0"/>
      <w:lvlJc w:val="left"/>
      <w:pPr>
        <w:ind w:left="360" w:hanging="360"/>
      </w:pPr>
      <w:rPr>
        <w:rFonts w:hint="default"/>
      </w:rPr>
    </w:lvl>
    <w:lvl w:ilvl="1">
      <w:start w:val="1"/>
      <w:numFmt w:val="decimal"/>
      <w:lvlText w:val="%1.%2"/>
      <w:lvlJc w:val="left"/>
      <w:pPr>
        <w:ind w:left="61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6CE563E4"/>
    <w:multiLevelType w:val="hybridMultilevel"/>
    <w:tmpl w:val="EFA88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886C32"/>
    <w:multiLevelType w:val="hybridMultilevel"/>
    <w:tmpl w:val="18C6A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41A"/>
    <w:rsid w:val="0003403E"/>
    <w:rsid w:val="00063186"/>
    <w:rsid w:val="000A64F9"/>
    <w:rsid w:val="000F641A"/>
    <w:rsid w:val="0013038B"/>
    <w:rsid w:val="001F543F"/>
    <w:rsid w:val="00262BCD"/>
    <w:rsid w:val="002E2B3A"/>
    <w:rsid w:val="003216C1"/>
    <w:rsid w:val="003262DD"/>
    <w:rsid w:val="003420FC"/>
    <w:rsid w:val="003A0720"/>
    <w:rsid w:val="003A4F2E"/>
    <w:rsid w:val="003C77B7"/>
    <w:rsid w:val="00425E72"/>
    <w:rsid w:val="00465574"/>
    <w:rsid w:val="004C2727"/>
    <w:rsid w:val="0053692D"/>
    <w:rsid w:val="00546F5D"/>
    <w:rsid w:val="00553BD6"/>
    <w:rsid w:val="005815EE"/>
    <w:rsid w:val="005A29BE"/>
    <w:rsid w:val="005D2000"/>
    <w:rsid w:val="00761D6E"/>
    <w:rsid w:val="00785634"/>
    <w:rsid w:val="007C25E6"/>
    <w:rsid w:val="008B271D"/>
    <w:rsid w:val="00915612"/>
    <w:rsid w:val="00945C39"/>
    <w:rsid w:val="00946703"/>
    <w:rsid w:val="00963070"/>
    <w:rsid w:val="009B28C0"/>
    <w:rsid w:val="009C0FF6"/>
    <w:rsid w:val="009D6479"/>
    <w:rsid w:val="009E085F"/>
    <w:rsid w:val="009E5D42"/>
    <w:rsid w:val="009F248C"/>
    <w:rsid w:val="00B01746"/>
    <w:rsid w:val="00B8314B"/>
    <w:rsid w:val="00CF269F"/>
    <w:rsid w:val="00D323C1"/>
    <w:rsid w:val="00D45A65"/>
    <w:rsid w:val="00D523B9"/>
    <w:rsid w:val="00D71678"/>
    <w:rsid w:val="00D81C7C"/>
    <w:rsid w:val="00DF0A46"/>
    <w:rsid w:val="00E50353"/>
    <w:rsid w:val="00EF08EC"/>
    <w:rsid w:val="00FA3E10"/>
    <w:rsid w:val="00FB474F"/>
    <w:rsid w:val="00FB72EF"/>
    <w:rsid w:val="00FD26AC"/>
    <w:rsid w:val="00FF1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41A"/>
    <w:pPr>
      <w:spacing w:after="160" w:line="256" w:lineRule="auto"/>
    </w:pPr>
  </w:style>
  <w:style w:type="paragraph" w:styleId="Heading1">
    <w:name w:val="heading 1"/>
    <w:basedOn w:val="Normal"/>
    <w:link w:val="Heading1Char"/>
    <w:uiPriority w:val="9"/>
    <w:qFormat/>
    <w:rsid w:val="000F64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F64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41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F641A"/>
    <w:rPr>
      <w:rFonts w:asciiTheme="majorHAnsi" w:eastAsiaTheme="majorEastAsia" w:hAnsiTheme="majorHAnsi" w:cstheme="majorBidi"/>
      <w:b/>
      <w:bCs/>
      <w:color w:val="4F81BD" w:themeColor="accent1"/>
      <w:sz w:val="26"/>
      <w:szCs w:val="26"/>
    </w:rPr>
  </w:style>
  <w:style w:type="paragraph" w:customStyle="1" w:styleId="Default">
    <w:name w:val="Default"/>
    <w:rsid w:val="000F641A"/>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0F641A"/>
    <w:rPr>
      <w:i/>
      <w:iCs/>
    </w:rPr>
  </w:style>
  <w:style w:type="character" w:customStyle="1" w:styleId="hgkelc">
    <w:name w:val="hgkelc"/>
    <w:basedOn w:val="DefaultParagraphFont"/>
    <w:rsid w:val="000F641A"/>
  </w:style>
  <w:style w:type="paragraph" w:styleId="NormalWeb">
    <w:name w:val="Normal (Web)"/>
    <w:basedOn w:val="Normal"/>
    <w:uiPriority w:val="99"/>
    <w:unhideWhenUsed/>
    <w:rsid w:val="000F64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641A"/>
    <w:rPr>
      <w:b/>
      <w:bCs/>
    </w:rPr>
  </w:style>
  <w:style w:type="character" w:styleId="Hyperlink">
    <w:name w:val="Hyperlink"/>
    <w:basedOn w:val="DefaultParagraphFont"/>
    <w:uiPriority w:val="99"/>
    <w:semiHidden/>
    <w:unhideWhenUsed/>
    <w:rsid w:val="000F641A"/>
    <w:rPr>
      <w:color w:val="0000FF"/>
      <w:u w:val="single"/>
    </w:rPr>
  </w:style>
  <w:style w:type="character" w:customStyle="1" w:styleId="mixed-citation">
    <w:name w:val="mixed-citation"/>
    <w:basedOn w:val="DefaultParagraphFont"/>
    <w:rsid w:val="000F641A"/>
  </w:style>
  <w:style w:type="paragraph" w:styleId="ListParagraph">
    <w:name w:val="List Paragraph"/>
    <w:basedOn w:val="Normal"/>
    <w:uiPriority w:val="34"/>
    <w:qFormat/>
    <w:rsid w:val="000F641A"/>
    <w:pPr>
      <w:ind w:left="720"/>
      <w:contextualSpacing/>
    </w:pPr>
  </w:style>
  <w:style w:type="paragraph" w:styleId="BalloonText">
    <w:name w:val="Balloon Text"/>
    <w:basedOn w:val="Normal"/>
    <w:link w:val="BalloonTextChar"/>
    <w:uiPriority w:val="99"/>
    <w:semiHidden/>
    <w:unhideWhenUsed/>
    <w:rsid w:val="000F6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41A"/>
    <w:rPr>
      <w:rFonts w:ascii="Tahoma" w:hAnsi="Tahoma" w:cs="Tahoma"/>
      <w:sz w:val="16"/>
      <w:szCs w:val="16"/>
    </w:rPr>
  </w:style>
  <w:style w:type="table" w:styleId="TableGrid">
    <w:name w:val="Table Grid"/>
    <w:basedOn w:val="TableNormal"/>
    <w:uiPriority w:val="59"/>
    <w:rsid w:val="000F64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F641A"/>
    <w:pPr>
      <w:spacing w:after="0" w:line="240" w:lineRule="auto"/>
    </w:pPr>
  </w:style>
  <w:style w:type="paragraph" w:styleId="CommentText">
    <w:name w:val="annotation text"/>
    <w:basedOn w:val="Normal"/>
    <w:link w:val="CommentTextChar"/>
    <w:uiPriority w:val="99"/>
    <w:unhideWhenUsed/>
    <w:rsid w:val="000F641A"/>
    <w:pPr>
      <w:spacing w:line="240" w:lineRule="auto"/>
    </w:pPr>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rsid w:val="000F641A"/>
    <w:rPr>
      <w:rFonts w:ascii="Calibri" w:eastAsia="Calibri" w:hAnsi="Calibri" w:cs="Times New Roman"/>
      <w:sz w:val="20"/>
      <w:szCs w:val="20"/>
      <w:lang w:val="en-GB"/>
    </w:rPr>
  </w:style>
  <w:style w:type="character" w:customStyle="1" w:styleId="ref-vol">
    <w:name w:val="ref-vol"/>
    <w:basedOn w:val="DefaultParagraphFont"/>
    <w:rsid w:val="000F641A"/>
  </w:style>
  <w:style w:type="character" w:customStyle="1" w:styleId="ref-journal">
    <w:name w:val="ref-journal"/>
    <w:basedOn w:val="DefaultParagraphFont"/>
    <w:rsid w:val="000F641A"/>
  </w:style>
  <w:style w:type="character" w:customStyle="1" w:styleId="authors-list-item">
    <w:name w:val="authors-list-item"/>
    <w:basedOn w:val="DefaultParagraphFont"/>
    <w:rsid w:val="000F641A"/>
  </w:style>
  <w:style w:type="character" w:customStyle="1" w:styleId="author-sup-separator">
    <w:name w:val="author-sup-separator"/>
    <w:basedOn w:val="DefaultParagraphFont"/>
    <w:rsid w:val="000F641A"/>
  </w:style>
  <w:style w:type="character" w:customStyle="1" w:styleId="comma">
    <w:name w:val="comma"/>
    <w:basedOn w:val="DefaultParagraphFont"/>
    <w:rsid w:val="000F641A"/>
  </w:style>
  <w:style w:type="character" w:customStyle="1" w:styleId="ref-title">
    <w:name w:val="ref-title"/>
    <w:basedOn w:val="DefaultParagraphFont"/>
    <w:rsid w:val="000F641A"/>
  </w:style>
  <w:style w:type="character" w:customStyle="1" w:styleId="citation-doi">
    <w:name w:val="citation-doi"/>
    <w:basedOn w:val="DefaultParagraphFont"/>
    <w:rsid w:val="000F641A"/>
  </w:style>
  <w:style w:type="character" w:customStyle="1" w:styleId="titleauthoretc">
    <w:name w:val="titleauthoretc"/>
    <w:basedOn w:val="DefaultParagraphFont"/>
    <w:rsid w:val="000F641A"/>
  </w:style>
  <w:style w:type="paragraph" w:styleId="Header">
    <w:name w:val="header"/>
    <w:basedOn w:val="Normal"/>
    <w:link w:val="HeaderChar"/>
    <w:uiPriority w:val="99"/>
    <w:unhideWhenUsed/>
    <w:rsid w:val="000F6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41A"/>
  </w:style>
  <w:style w:type="paragraph" w:styleId="Footer">
    <w:name w:val="footer"/>
    <w:basedOn w:val="Normal"/>
    <w:link w:val="FooterChar"/>
    <w:uiPriority w:val="99"/>
    <w:unhideWhenUsed/>
    <w:rsid w:val="000F6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41A"/>
  </w:style>
  <w:style w:type="character" w:customStyle="1" w:styleId="markedcontent">
    <w:name w:val="markedcontent"/>
    <w:basedOn w:val="DefaultParagraphFont"/>
    <w:rsid w:val="000F64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41A"/>
    <w:pPr>
      <w:spacing w:after="160" w:line="256" w:lineRule="auto"/>
    </w:pPr>
  </w:style>
  <w:style w:type="paragraph" w:styleId="Heading1">
    <w:name w:val="heading 1"/>
    <w:basedOn w:val="Normal"/>
    <w:link w:val="Heading1Char"/>
    <w:uiPriority w:val="9"/>
    <w:qFormat/>
    <w:rsid w:val="000F64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F64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41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F641A"/>
    <w:rPr>
      <w:rFonts w:asciiTheme="majorHAnsi" w:eastAsiaTheme="majorEastAsia" w:hAnsiTheme="majorHAnsi" w:cstheme="majorBidi"/>
      <w:b/>
      <w:bCs/>
      <w:color w:val="4F81BD" w:themeColor="accent1"/>
      <w:sz w:val="26"/>
      <w:szCs w:val="26"/>
    </w:rPr>
  </w:style>
  <w:style w:type="paragraph" w:customStyle="1" w:styleId="Default">
    <w:name w:val="Default"/>
    <w:rsid w:val="000F641A"/>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0F641A"/>
    <w:rPr>
      <w:i/>
      <w:iCs/>
    </w:rPr>
  </w:style>
  <w:style w:type="character" w:customStyle="1" w:styleId="hgkelc">
    <w:name w:val="hgkelc"/>
    <w:basedOn w:val="DefaultParagraphFont"/>
    <w:rsid w:val="000F641A"/>
  </w:style>
  <w:style w:type="paragraph" w:styleId="NormalWeb">
    <w:name w:val="Normal (Web)"/>
    <w:basedOn w:val="Normal"/>
    <w:uiPriority w:val="99"/>
    <w:unhideWhenUsed/>
    <w:rsid w:val="000F64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641A"/>
    <w:rPr>
      <w:b/>
      <w:bCs/>
    </w:rPr>
  </w:style>
  <w:style w:type="character" w:styleId="Hyperlink">
    <w:name w:val="Hyperlink"/>
    <w:basedOn w:val="DefaultParagraphFont"/>
    <w:uiPriority w:val="99"/>
    <w:semiHidden/>
    <w:unhideWhenUsed/>
    <w:rsid w:val="000F641A"/>
    <w:rPr>
      <w:color w:val="0000FF"/>
      <w:u w:val="single"/>
    </w:rPr>
  </w:style>
  <w:style w:type="character" w:customStyle="1" w:styleId="mixed-citation">
    <w:name w:val="mixed-citation"/>
    <w:basedOn w:val="DefaultParagraphFont"/>
    <w:rsid w:val="000F641A"/>
  </w:style>
  <w:style w:type="paragraph" w:styleId="ListParagraph">
    <w:name w:val="List Paragraph"/>
    <w:basedOn w:val="Normal"/>
    <w:uiPriority w:val="34"/>
    <w:qFormat/>
    <w:rsid w:val="000F641A"/>
    <w:pPr>
      <w:ind w:left="720"/>
      <w:contextualSpacing/>
    </w:pPr>
  </w:style>
  <w:style w:type="paragraph" w:styleId="BalloonText">
    <w:name w:val="Balloon Text"/>
    <w:basedOn w:val="Normal"/>
    <w:link w:val="BalloonTextChar"/>
    <w:uiPriority w:val="99"/>
    <w:semiHidden/>
    <w:unhideWhenUsed/>
    <w:rsid w:val="000F6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41A"/>
    <w:rPr>
      <w:rFonts w:ascii="Tahoma" w:hAnsi="Tahoma" w:cs="Tahoma"/>
      <w:sz w:val="16"/>
      <w:szCs w:val="16"/>
    </w:rPr>
  </w:style>
  <w:style w:type="table" w:styleId="TableGrid">
    <w:name w:val="Table Grid"/>
    <w:basedOn w:val="TableNormal"/>
    <w:uiPriority w:val="59"/>
    <w:rsid w:val="000F64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F641A"/>
    <w:pPr>
      <w:spacing w:after="0" w:line="240" w:lineRule="auto"/>
    </w:pPr>
  </w:style>
  <w:style w:type="paragraph" w:styleId="CommentText">
    <w:name w:val="annotation text"/>
    <w:basedOn w:val="Normal"/>
    <w:link w:val="CommentTextChar"/>
    <w:uiPriority w:val="99"/>
    <w:unhideWhenUsed/>
    <w:rsid w:val="000F641A"/>
    <w:pPr>
      <w:spacing w:line="240" w:lineRule="auto"/>
    </w:pPr>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rsid w:val="000F641A"/>
    <w:rPr>
      <w:rFonts w:ascii="Calibri" w:eastAsia="Calibri" w:hAnsi="Calibri" w:cs="Times New Roman"/>
      <w:sz w:val="20"/>
      <w:szCs w:val="20"/>
      <w:lang w:val="en-GB"/>
    </w:rPr>
  </w:style>
  <w:style w:type="character" w:customStyle="1" w:styleId="ref-vol">
    <w:name w:val="ref-vol"/>
    <w:basedOn w:val="DefaultParagraphFont"/>
    <w:rsid w:val="000F641A"/>
  </w:style>
  <w:style w:type="character" w:customStyle="1" w:styleId="ref-journal">
    <w:name w:val="ref-journal"/>
    <w:basedOn w:val="DefaultParagraphFont"/>
    <w:rsid w:val="000F641A"/>
  </w:style>
  <w:style w:type="character" w:customStyle="1" w:styleId="authors-list-item">
    <w:name w:val="authors-list-item"/>
    <w:basedOn w:val="DefaultParagraphFont"/>
    <w:rsid w:val="000F641A"/>
  </w:style>
  <w:style w:type="character" w:customStyle="1" w:styleId="author-sup-separator">
    <w:name w:val="author-sup-separator"/>
    <w:basedOn w:val="DefaultParagraphFont"/>
    <w:rsid w:val="000F641A"/>
  </w:style>
  <w:style w:type="character" w:customStyle="1" w:styleId="comma">
    <w:name w:val="comma"/>
    <w:basedOn w:val="DefaultParagraphFont"/>
    <w:rsid w:val="000F641A"/>
  </w:style>
  <w:style w:type="character" w:customStyle="1" w:styleId="ref-title">
    <w:name w:val="ref-title"/>
    <w:basedOn w:val="DefaultParagraphFont"/>
    <w:rsid w:val="000F641A"/>
  </w:style>
  <w:style w:type="character" w:customStyle="1" w:styleId="citation-doi">
    <w:name w:val="citation-doi"/>
    <w:basedOn w:val="DefaultParagraphFont"/>
    <w:rsid w:val="000F641A"/>
  </w:style>
  <w:style w:type="character" w:customStyle="1" w:styleId="titleauthoretc">
    <w:name w:val="titleauthoretc"/>
    <w:basedOn w:val="DefaultParagraphFont"/>
    <w:rsid w:val="000F641A"/>
  </w:style>
  <w:style w:type="paragraph" w:styleId="Header">
    <w:name w:val="header"/>
    <w:basedOn w:val="Normal"/>
    <w:link w:val="HeaderChar"/>
    <w:uiPriority w:val="99"/>
    <w:unhideWhenUsed/>
    <w:rsid w:val="000F6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41A"/>
  </w:style>
  <w:style w:type="paragraph" w:styleId="Footer">
    <w:name w:val="footer"/>
    <w:basedOn w:val="Normal"/>
    <w:link w:val="FooterChar"/>
    <w:uiPriority w:val="99"/>
    <w:unhideWhenUsed/>
    <w:rsid w:val="000F6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41A"/>
  </w:style>
  <w:style w:type="character" w:customStyle="1" w:styleId="markedcontent">
    <w:name w:val="markedcontent"/>
    <w:basedOn w:val="DefaultParagraphFont"/>
    <w:rsid w:val="000F6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ritannica.com/science/connective-tissue" TargetMode="External"/><Relationship Id="rId18" Type="http://schemas.openxmlformats.org/officeDocument/2006/relationships/hyperlink" Target="https://www.ncbi.nlm.nih.gov/pubmed/?term=KAR%20M%5BAuthor%5D&amp;cauthor=true&amp;cauthor_uid=29756617" TargetMode="External"/><Relationship Id="rId3" Type="http://schemas.openxmlformats.org/officeDocument/2006/relationships/styles" Target="styles.xml"/><Relationship Id="rId21" Type="http://schemas.openxmlformats.org/officeDocument/2006/relationships/hyperlink" Target="https://www.ncbi.nlm.nih.gov/pubmed/?term=CINGI%20C%5BAuthor%5D&amp;cauthor=true&amp;cauthor_uid=29756617" TargetMode="External"/><Relationship Id="rId7" Type="http://schemas.openxmlformats.org/officeDocument/2006/relationships/footnotes" Target="footnotes.xml"/><Relationship Id="rId12" Type="http://schemas.openxmlformats.org/officeDocument/2006/relationships/hyperlink" Target="https://www.britannica.com/science/mouth-anatomy" TargetMode="External"/><Relationship Id="rId17" Type="http://schemas.openxmlformats.org/officeDocument/2006/relationships/hyperlink" Target="https://www.researchgate.net/journal/Indian-Journal-of-Forensic-Medicine-and-Toxicology-0973-913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esearchgate.net/scientific-contributions/BV-Karkera-36057625" TargetMode="External"/><Relationship Id="rId20" Type="http://schemas.openxmlformats.org/officeDocument/2006/relationships/hyperlink" Target="https://www.ncbi.nlm.nih.gov/pubmed/?term=BAFAQEEH%20S%5BAuthor%5D&amp;cauthor=true&amp;cauthor_uid=2975661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researchgate.net/scientific-contributions/M-Hemanth-58656445" TargetMode="External"/><Relationship Id="rId23" Type="http://schemas.openxmlformats.org/officeDocument/2006/relationships/hyperlink" Target="https://www.ncbi.nlm.nih.gov/pmc/articles/PMC5806430/" TargetMode="External"/><Relationship Id="rId10" Type="http://schemas.openxmlformats.org/officeDocument/2006/relationships/footer" Target="footer1.xml"/><Relationship Id="rId19" Type="http://schemas.openxmlformats.org/officeDocument/2006/relationships/hyperlink" Target="https://www.ncbi.nlm.nih.gov/pubmed/?term=MULUK%20N%5BAuthor%5D&amp;cauthor=true&amp;cauthor_uid=29756617" TargetMode="External"/><Relationship Id="rId4" Type="http://schemas.microsoft.com/office/2007/relationships/stylesWithEffects" Target="stylesWithEffects.xml"/><Relationship Id="rId9" Type="http://schemas.openxmlformats.org/officeDocument/2006/relationships/hyperlink" Target="mailto:alabi.as@unilorin.edu.ng" TargetMode="External"/><Relationship Id="rId14" Type="http://schemas.openxmlformats.org/officeDocument/2006/relationships/hyperlink" Target="https://www.ncbi.nlm.nih.gov/pubmed/?term=Sheikhi%20M%5BAuthor%5D&amp;cauthor=true&amp;cauthor_uid=29497447" TargetMode="External"/><Relationship Id="rId22" Type="http://schemas.openxmlformats.org/officeDocument/2006/relationships/hyperlink" Target="https://www.ncbi.nlm.nih.gov/pubmed/?term=Sheikhi%20M%5BAuthor%5D&amp;cauthor=true&amp;cauthor_uid=294974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1636C-7963-4340-8CFB-4FB4531BF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17</Pages>
  <Words>3615</Words>
  <Characters>20612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43</cp:revision>
  <dcterms:created xsi:type="dcterms:W3CDTF">2022-07-07T12:44:00Z</dcterms:created>
  <dcterms:modified xsi:type="dcterms:W3CDTF">2022-07-07T20:15:00Z</dcterms:modified>
</cp:coreProperties>
</file>