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BFD6" w14:textId="1C3EF269" w:rsidR="002D6462" w:rsidRDefault="00872014" w:rsidP="006D1D22">
      <w:pPr>
        <w:spacing w:after="0" w:line="24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rPr>
        <w:t>T</w:t>
      </w:r>
      <w:r w:rsidR="00BD342C">
        <w:rPr>
          <w:rFonts w:ascii="Times New Roman" w:hAnsi="Times New Roman" w:cs="Times New Roman"/>
          <w:b/>
          <w:bCs/>
          <w:color w:val="000000" w:themeColor="text1"/>
          <w:sz w:val="24"/>
          <w:szCs w:val="24"/>
        </w:rPr>
        <w:t xml:space="preserve">he Effect of </w:t>
      </w:r>
      <w:r w:rsidR="0034507A">
        <w:rPr>
          <w:rFonts w:ascii="Times New Roman" w:hAnsi="Times New Roman" w:cs="Times New Roman"/>
          <w:b/>
          <w:bCs/>
          <w:color w:val="000000" w:themeColor="text1"/>
          <w:sz w:val="24"/>
          <w:szCs w:val="24"/>
        </w:rPr>
        <w:t xml:space="preserve">Apathy on </w:t>
      </w:r>
      <w:r w:rsidR="00BD342C">
        <w:rPr>
          <w:rFonts w:ascii="Times New Roman" w:hAnsi="Times New Roman" w:cs="Times New Roman"/>
          <w:b/>
          <w:bCs/>
          <w:color w:val="000000" w:themeColor="text1"/>
          <w:sz w:val="24"/>
          <w:szCs w:val="24"/>
        </w:rPr>
        <w:t xml:space="preserve">Near-Point Stress </w:t>
      </w:r>
    </w:p>
    <w:p w14:paraId="05D0FE56" w14:textId="77777777" w:rsidR="002D6462" w:rsidRDefault="002D6462" w:rsidP="006D1D22">
      <w:pPr>
        <w:spacing w:after="0" w:line="240" w:lineRule="auto"/>
        <w:jc w:val="center"/>
        <w:rPr>
          <w:rFonts w:ascii="Times New Roman" w:hAnsi="Times New Roman" w:cs="Times New Roman"/>
          <w:b/>
          <w:bCs/>
          <w:color w:val="000000" w:themeColor="text1"/>
          <w:sz w:val="24"/>
          <w:szCs w:val="24"/>
          <w:shd w:val="clear" w:color="auto" w:fill="FFFFFF"/>
        </w:rPr>
      </w:pPr>
    </w:p>
    <w:p w14:paraId="786592F9" w14:textId="30213A94" w:rsidR="006D1D22" w:rsidRDefault="006D1D22" w:rsidP="006D1D22">
      <w:pPr>
        <w:spacing w:after="0" w:line="24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Introduction </w:t>
      </w:r>
    </w:p>
    <w:p w14:paraId="6BC45291" w14:textId="77777777" w:rsidR="006D1D22" w:rsidRDefault="006D1D22" w:rsidP="006D1D22">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77B81C36" w14:textId="6B990DEC" w:rsidR="00961996" w:rsidRDefault="005463BC" w:rsidP="00C70B13">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The case </w:t>
      </w:r>
      <w:r w:rsidR="000220B6">
        <w:rPr>
          <w:rFonts w:ascii="Times New Roman" w:eastAsia="Times New Roman" w:hAnsi="Times New Roman" w:cs="Times New Roman"/>
          <w:color w:val="000000" w:themeColor="text1"/>
          <w:sz w:val="24"/>
          <w:szCs w:val="24"/>
          <w:lang w:eastAsia="en-CA"/>
        </w:rPr>
        <w:t xml:space="preserve">report </w:t>
      </w:r>
      <w:r>
        <w:rPr>
          <w:rFonts w:ascii="Times New Roman" w:eastAsia="Times New Roman" w:hAnsi="Times New Roman" w:cs="Times New Roman"/>
          <w:color w:val="000000" w:themeColor="text1"/>
          <w:sz w:val="24"/>
          <w:szCs w:val="24"/>
          <w:lang w:eastAsia="en-CA"/>
        </w:rPr>
        <w:t xml:space="preserve">demonstrates that near-point stress </w:t>
      </w:r>
      <w:r w:rsidR="00C70B13">
        <w:rPr>
          <w:rFonts w:ascii="Times New Roman" w:eastAsia="Times New Roman" w:hAnsi="Times New Roman" w:cs="Times New Roman"/>
          <w:color w:val="000000" w:themeColor="text1"/>
          <w:sz w:val="24"/>
          <w:szCs w:val="24"/>
          <w:lang w:eastAsia="en-CA"/>
        </w:rPr>
        <w:t xml:space="preserve">may </w:t>
      </w:r>
      <w:r w:rsidR="00291D7D">
        <w:rPr>
          <w:rFonts w:ascii="Times New Roman" w:eastAsia="Times New Roman" w:hAnsi="Times New Roman" w:cs="Times New Roman"/>
          <w:color w:val="000000" w:themeColor="text1"/>
          <w:sz w:val="24"/>
          <w:szCs w:val="24"/>
          <w:lang w:eastAsia="en-CA"/>
        </w:rPr>
        <w:t>i</w:t>
      </w:r>
      <w:r>
        <w:rPr>
          <w:rFonts w:ascii="Times New Roman" w:eastAsia="Times New Roman" w:hAnsi="Times New Roman" w:cs="Times New Roman"/>
          <w:color w:val="000000" w:themeColor="text1"/>
          <w:sz w:val="24"/>
          <w:szCs w:val="24"/>
          <w:lang w:eastAsia="en-CA"/>
        </w:rPr>
        <w:t xml:space="preserve">nduce myopia. </w:t>
      </w:r>
      <w:r w:rsidR="008019E2">
        <w:rPr>
          <w:rFonts w:ascii="Times New Roman" w:eastAsia="Times New Roman" w:hAnsi="Times New Roman" w:cs="Times New Roman"/>
          <w:color w:val="000000" w:themeColor="text1"/>
          <w:sz w:val="24"/>
          <w:szCs w:val="24"/>
          <w:lang w:eastAsia="en-CA"/>
        </w:rPr>
        <w:t>O</w:t>
      </w:r>
      <w:r w:rsidR="007436FC">
        <w:rPr>
          <w:rFonts w:ascii="Times New Roman" w:eastAsia="Times New Roman" w:hAnsi="Times New Roman" w:cs="Times New Roman"/>
          <w:color w:val="000000" w:themeColor="text1"/>
          <w:sz w:val="24"/>
          <w:szCs w:val="24"/>
          <w:lang w:eastAsia="en-CA"/>
        </w:rPr>
        <w:t xml:space="preserve">rthoculogy (or </w:t>
      </w:r>
      <w:r>
        <w:rPr>
          <w:rFonts w:ascii="Times New Roman" w:eastAsia="Times New Roman" w:hAnsi="Times New Roman" w:cs="Times New Roman"/>
          <w:color w:val="000000" w:themeColor="text1"/>
          <w:sz w:val="24"/>
          <w:szCs w:val="24"/>
          <w:lang w:eastAsia="en-CA"/>
        </w:rPr>
        <w:t>ortho C</w:t>
      </w:r>
      <w:r w:rsidR="007436FC">
        <w:rPr>
          <w:rFonts w:ascii="Times New Roman" w:eastAsia="Times New Roman" w:hAnsi="Times New Roman" w:cs="Times New Roman"/>
          <w:color w:val="000000" w:themeColor="text1"/>
          <w:sz w:val="24"/>
          <w:szCs w:val="24"/>
          <w:lang w:eastAsia="en-CA"/>
        </w:rPr>
        <w:t>)</w:t>
      </w:r>
      <w:r>
        <w:rPr>
          <w:rFonts w:ascii="Times New Roman" w:eastAsia="Times New Roman" w:hAnsi="Times New Roman" w:cs="Times New Roman"/>
          <w:color w:val="000000" w:themeColor="text1"/>
          <w:sz w:val="24"/>
          <w:szCs w:val="24"/>
          <w:lang w:eastAsia="en-CA"/>
        </w:rPr>
        <w:t xml:space="preserve"> </w:t>
      </w:r>
      <w:r w:rsidR="008019E2">
        <w:rPr>
          <w:rFonts w:ascii="Times New Roman" w:eastAsia="Times New Roman" w:hAnsi="Times New Roman" w:cs="Times New Roman"/>
          <w:color w:val="000000" w:themeColor="text1"/>
          <w:sz w:val="24"/>
          <w:szCs w:val="24"/>
          <w:lang w:eastAsia="en-CA"/>
        </w:rPr>
        <w:t>was implemented with the intention not just to control the myopia progression but also to reduce it</w:t>
      </w:r>
      <w:r w:rsidR="00A2155A">
        <w:rPr>
          <w:rFonts w:ascii="Times New Roman" w:eastAsia="Times New Roman" w:hAnsi="Times New Roman" w:cs="Times New Roman"/>
          <w:color w:val="000000" w:themeColor="text1"/>
          <w:sz w:val="24"/>
          <w:szCs w:val="24"/>
          <w:lang w:eastAsia="en-CA"/>
        </w:rPr>
        <w:t>.</w:t>
      </w:r>
      <w:r w:rsidR="00C70B13">
        <w:rPr>
          <w:rFonts w:ascii="Times New Roman" w:eastAsia="Times New Roman" w:hAnsi="Times New Roman" w:cs="Times New Roman"/>
          <w:color w:val="000000" w:themeColor="text1"/>
          <w:sz w:val="24"/>
          <w:szCs w:val="24"/>
          <w:lang w:eastAsia="en-CA"/>
        </w:rPr>
        <w:t xml:space="preserve"> </w:t>
      </w:r>
      <w:r w:rsidR="00961996">
        <w:rPr>
          <w:rFonts w:ascii="Times New Roman" w:eastAsia="Times New Roman" w:hAnsi="Times New Roman" w:cs="Times New Roman"/>
          <w:color w:val="000000" w:themeColor="text1"/>
          <w:sz w:val="24"/>
          <w:szCs w:val="24"/>
          <w:lang w:eastAsia="en-CA"/>
        </w:rPr>
        <w:t>Ortho C is an improved version of ortho K. The lens is less flat</w:t>
      </w:r>
      <w:r w:rsidR="008019E2">
        <w:rPr>
          <w:rFonts w:ascii="Times New Roman" w:eastAsia="Times New Roman" w:hAnsi="Times New Roman" w:cs="Times New Roman"/>
          <w:color w:val="000000" w:themeColor="text1"/>
          <w:sz w:val="24"/>
          <w:szCs w:val="24"/>
          <w:lang w:eastAsia="en-CA"/>
        </w:rPr>
        <w:t xml:space="preserve"> by comparison</w:t>
      </w:r>
      <w:r w:rsidR="00961996">
        <w:rPr>
          <w:rFonts w:ascii="Times New Roman" w:eastAsia="Times New Roman" w:hAnsi="Times New Roman" w:cs="Times New Roman"/>
          <w:color w:val="000000" w:themeColor="text1"/>
          <w:sz w:val="24"/>
          <w:szCs w:val="24"/>
          <w:lang w:eastAsia="en-CA"/>
        </w:rPr>
        <w:t>, and it is worn for just a few minutes</w:t>
      </w:r>
      <w:r w:rsidR="00A2155A">
        <w:rPr>
          <w:rFonts w:ascii="Times New Roman" w:eastAsia="Times New Roman" w:hAnsi="Times New Roman" w:cs="Times New Roman"/>
          <w:color w:val="000000" w:themeColor="text1"/>
          <w:sz w:val="24"/>
          <w:szCs w:val="24"/>
          <w:lang w:eastAsia="en-CA"/>
        </w:rPr>
        <w:t xml:space="preserve"> (Yee, 2011, 2012, 2013a, 2013b, 2014, 2020, 2022</w:t>
      </w:r>
      <w:r w:rsidR="00E06E4A">
        <w:rPr>
          <w:rFonts w:ascii="Times New Roman" w:eastAsia="Times New Roman" w:hAnsi="Times New Roman" w:cs="Times New Roman"/>
          <w:color w:val="000000" w:themeColor="text1"/>
          <w:sz w:val="24"/>
          <w:szCs w:val="24"/>
          <w:lang w:eastAsia="en-CA"/>
        </w:rPr>
        <w:t>, 2024</w:t>
      </w:r>
      <w:r w:rsidR="00A2155A">
        <w:rPr>
          <w:rFonts w:ascii="Times New Roman" w:eastAsia="Times New Roman" w:hAnsi="Times New Roman" w:cs="Times New Roman"/>
          <w:color w:val="000000" w:themeColor="text1"/>
          <w:sz w:val="24"/>
          <w:szCs w:val="24"/>
          <w:lang w:eastAsia="en-CA"/>
        </w:rPr>
        <w:t>).</w:t>
      </w:r>
    </w:p>
    <w:p w14:paraId="632084F8" w14:textId="77777777" w:rsidR="00961996" w:rsidRDefault="00961996" w:rsidP="00C70B13">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2B7A52B8" w14:textId="117F0BD1" w:rsidR="000A4ED8" w:rsidRDefault="002A6E84" w:rsidP="00961996">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The participant in this case</w:t>
      </w:r>
      <w:r w:rsidR="001C305A">
        <w:rPr>
          <w:rFonts w:ascii="Times New Roman" w:eastAsia="Times New Roman" w:hAnsi="Times New Roman" w:cs="Times New Roman"/>
          <w:color w:val="000000" w:themeColor="text1"/>
          <w:sz w:val="24"/>
          <w:szCs w:val="24"/>
          <w:lang w:eastAsia="en-CA"/>
        </w:rPr>
        <w:t>, who I will call Participant A,</w:t>
      </w:r>
      <w:r>
        <w:rPr>
          <w:rFonts w:ascii="Times New Roman" w:eastAsia="Times New Roman" w:hAnsi="Times New Roman" w:cs="Times New Roman"/>
          <w:color w:val="000000" w:themeColor="text1"/>
          <w:sz w:val="24"/>
          <w:szCs w:val="24"/>
          <w:lang w:eastAsia="en-CA"/>
        </w:rPr>
        <w:t xml:space="preserve"> </w:t>
      </w:r>
      <w:r w:rsidR="00E80367">
        <w:rPr>
          <w:rFonts w:ascii="Times New Roman" w:eastAsia="Times New Roman" w:hAnsi="Times New Roman" w:cs="Times New Roman"/>
          <w:color w:val="000000" w:themeColor="text1"/>
          <w:sz w:val="24"/>
          <w:szCs w:val="24"/>
          <w:lang w:eastAsia="en-CA"/>
        </w:rPr>
        <w:t xml:space="preserve">was among several participants that took part in my </w:t>
      </w:r>
      <w:r w:rsidR="000220B6">
        <w:rPr>
          <w:rFonts w:ascii="Times New Roman" w:eastAsia="Times New Roman" w:hAnsi="Times New Roman" w:cs="Times New Roman"/>
          <w:color w:val="000000" w:themeColor="text1"/>
          <w:sz w:val="24"/>
          <w:szCs w:val="24"/>
          <w:lang w:eastAsia="en-CA"/>
        </w:rPr>
        <w:t>treat</w:t>
      </w:r>
      <w:r w:rsidR="00411427">
        <w:rPr>
          <w:rFonts w:ascii="Times New Roman" w:eastAsia="Times New Roman" w:hAnsi="Times New Roman" w:cs="Times New Roman"/>
          <w:color w:val="000000" w:themeColor="text1"/>
          <w:sz w:val="24"/>
          <w:szCs w:val="24"/>
          <w:lang w:eastAsia="en-CA"/>
        </w:rPr>
        <w:t>ment</w:t>
      </w:r>
      <w:r w:rsidR="000220B6">
        <w:rPr>
          <w:rFonts w:ascii="Times New Roman" w:eastAsia="Times New Roman" w:hAnsi="Times New Roman" w:cs="Times New Roman"/>
          <w:color w:val="000000" w:themeColor="text1"/>
          <w:sz w:val="24"/>
          <w:szCs w:val="24"/>
          <w:lang w:eastAsia="en-CA"/>
        </w:rPr>
        <w:t xml:space="preserve"> </w:t>
      </w:r>
      <w:r w:rsidR="00411427">
        <w:rPr>
          <w:rFonts w:ascii="Times New Roman" w:eastAsia="Times New Roman" w:hAnsi="Times New Roman" w:cs="Times New Roman"/>
          <w:color w:val="000000" w:themeColor="text1"/>
          <w:sz w:val="24"/>
          <w:szCs w:val="24"/>
          <w:lang w:eastAsia="en-CA"/>
        </w:rPr>
        <w:t xml:space="preserve">of </w:t>
      </w:r>
      <w:r w:rsidR="000220B6">
        <w:rPr>
          <w:rFonts w:ascii="Times New Roman" w:eastAsia="Times New Roman" w:hAnsi="Times New Roman" w:cs="Times New Roman"/>
          <w:color w:val="000000" w:themeColor="text1"/>
          <w:sz w:val="24"/>
          <w:szCs w:val="24"/>
          <w:lang w:eastAsia="en-CA"/>
        </w:rPr>
        <w:t xml:space="preserve">pediatric myopia by means of </w:t>
      </w:r>
      <w:r w:rsidR="00E80367">
        <w:rPr>
          <w:rFonts w:ascii="Times New Roman" w:eastAsia="Times New Roman" w:hAnsi="Times New Roman" w:cs="Times New Roman"/>
          <w:color w:val="000000" w:themeColor="text1"/>
          <w:sz w:val="24"/>
          <w:szCs w:val="24"/>
          <w:lang w:eastAsia="en-CA"/>
        </w:rPr>
        <w:t xml:space="preserve">ortho C. </w:t>
      </w:r>
      <w:r w:rsidR="00961996">
        <w:rPr>
          <w:rFonts w:ascii="Times New Roman" w:eastAsia="Times New Roman" w:hAnsi="Times New Roman" w:cs="Times New Roman"/>
          <w:color w:val="000000" w:themeColor="text1"/>
          <w:sz w:val="24"/>
          <w:szCs w:val="24"/>
          <w:lang w:eastAsia="en-CA"/>
        </w:rPr>
        <w:t>I</w:t>
      </w:r>
      <w:r w:rsidR="001C305A">
        <w:rPr>
          <w:rFonts w:ascii="Times New Roman" w:eastAsia="Times New Roman" w:hAnsi="Times New Roman" w:cs="Times New Roman"/>
          <w:color w:val="000000" w:themeColor="text1"/>
          <w:sz w:val="24"/>
          <w:szCs w:val="24"/>
          <w:lang w:eastAsia="en-CA"/>
        </w:rPr>
        <w:t xml:space="preserve"> noticed that several </w:t>
      </w:r>
      <w:r w:rsidR="000220B6">
        <w:rPr>
          <w:rFonts w:ascii="Times New Roman" w:eastAsia="Times New Roman" w:hAnsi="Times New Roman" w:cs="Times New Roman"/>
          <w:color w:val="000000" w:themeColor="text1"/>
          <w:sz w:val="24"/>
          <w:szCs w:val="24"/>
          <w:lang w:eastAsia="en-CA"/>
        </w:rPr>
        <w:t xml:space="preserve">adolescent </w:t>
      </w:r>
      <w:r w:rsidR="001C305A">
        <w:rPr>
          <w:rFonts w:ascii="Times New Roman" w:eastAsia="Times New Roman" w:hAnsi="Times New Roman" w:cs="Times New Roman"/>
          <w:color w:val="000000" w:themeColor="text1"/>
          <w:sz w:val="24"/>
          <w:szCs w:val="24"/>
          <w:lang w:eastAsia="en-CA"/>
        </w:rPr>
        <w:t xml:space="preserve">participants </w:t>
      </w:r>
      <w:r w:rsidR="00B65378">
        <w:rPr>
          <w:rFonts w:ascii="Times New Roman" w:eastAsia="Times New Roman" w:hAnsi="Times New Roman" w:cs="Times New Roman"/>
          <w:color w:val="000000" w:themeColor="text1"/>
          <w:sz w:val="24"/>
          <w:szCs w:val="24"/>
          <w:lang w:eastAsia="en-CA"/>
        </w:rPr>
        <w:t xml:space="preserve">with severe myopia </w:t>
      </w:r>
      <w:r w:rsidR="001C305A">
        <w:rPr>
          <w:rFonts w:ascii="Times New Roman" w:eastAsia="Times New Roman" w:hAnsi="Times New Roman" w:cs="Times New Roman"/>
          <w:color w:val="000000" w:themeColor="text1"/>
          <w:sz w:val="24"/>
          <w:szCs w:val="24"/>
          <w:lang w:eastAsia="en-CA"/>
        </w:rPr>
        <w:t xml:space="preserve">had difficulty </w:t>
      </w:r>
      <w:r w:rsidR="00BD342C">
        <w:rPr>
          <w:rFonts w:ascii="Times New Roman" w:eastAsia="Times New Roman" w:hAnsi="Times New Roman" w:cs="Times New Roman"/>
          <w:color w:val="000000" w:themeColor="text1"/>
          <w:sz w:val="24"/>
          <w:szCs w:val="24"/>
          <w:lang w:eastAsia="en-CA"/>
        </w:rPr>
        <w:t>maintaining the improvement in visual acuity</w:t>
      </w:r>
      <w:r w:rsidR="008A780A">
        <w:rPr>
          <w:rFonts w:ascii="Times New Roman" w:eastAsia="Times New Roman" w:hAnsi="Times New Roman" w:cs="Times New Roman"/>
          <w:color w:val="000000" w:themeColor="text1"/>
          <w:sz w:val="24"/>
          <w:szCs w:val="24"/>
          <w:lang w:eastAsia="en-CA"/>
        </w:rPr>
        <w:t>. They displayed habits</w:t>
      </w:r>
      <w:r w:rsidR="001C305A">
        <w:rPr>
          <w:rFonts w:ascii="Times New Roman" w:eastAsia="Times New Roman" w:hAnsi="Times New Roman" w:cs="Times New Roman"/>
          <w:color w:val="000000" w:themeColor="text1"/>
          <w:sz w:val="24"/>
          <w:szCs w:val="24"/>
          <w:lang w:eastAsia="en-CA"/>
        </w:rPr>
        <w:t xml:space="preserve"> similar to</w:t>
      </w:r>
      <w:r w:rsidR="008A780A">
        <w:rPr>
          <w:rFonts w:ascii="Times New Roman" w:eastAsia="Times New Roman" w:hAnsi="Times New Roman" w:cs="Times New Roman"/>
          <w:color w:val="000000" w:themeColor="text1"/>
          <w:sz w:val="24"/>
          <w:szCs w:val="24"/>
          <w:lang w:eastAsia="en-CA"/>
        </w:rPr>
        <w:t xml:space="preserve"> Participant A. </w:t>
      </w:r>
    </w:p>
    <w:p w14:paraId="176D1504" w14:textId="77777777" w:rsidR="000A4ED8" w:rsidRDefault="000A4ED8" w:rsidP="00961996">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569077B4" w14:textId="30541D16" w:rsidR="002A6E84" w:rsidRDefault="008A780A" w:rsidP="00961996">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She </w:t>
      </w:r>
      <w:r w:rsidR="00937D8A">
        <w:rPr>
          <w:rFonts w:ascii="Times New Roman" w:eastAsia="Times New Roman" w:hAnsi="Times New Roman" w:cs="Times New Roman"/>
          <w:color w:val="000000" w:themeColor="text1"/>
          <w:sz w:val="24"/>
          <w:szCs w:val="24"/>
          <w:lang w:eastAsia="en-CA"/>
        </w:rPr>
        <w:t xml:space="preserve">continued to </w:t>
      </w:r>
      <w:r w:rsidR="00E80367">
        <w:rPr>
          <w:rFonts w:ascii="Times New Roman" w:eastAsia="Times New Roman" w:hAnsi="Times New Roman" w:cs="Times New Roman"/>
          <w:color w:val="000000" w:themeColor="text1"/>
          <w:sz w:val="24"/>
          <w:szCs w:val="24"/>
          <w:lang w:eastAsia="en-CA"/>
        </w:rPr>
        <w:t xml:space="preserve">rely on her glasses for the close and intermediate distance </w:t>
      </w:r>
      <w:r w:rsidR="002A6E84">
        <w:rPr>
          <w:rFonts w:ascii="Times New Roman" w:eastAsia="Times New Roman" w:hAnsi="Times New Roman" w:cs="Times New Roman"/>
          <w:color w:val="000000" w:themeColor="text1"/>
          <w:sz w:val="24"/>
          <w:szCs w:val="24"/>
          <w:lang w:eastAsia="en-CA"/>
        </w:rPr>
        <w:t>after being told that it can induce a relapse.</w:t>
      </w:r>
      <w:r>
        <w:rPr>
          <w:rFonts w:ascii="Times New Roman" w:eastAsia="Times New Roman" w:hAnsi="Times New Roman" w:cs="Times New Roman"/>
          <w:color w:val="000000" w:themeColor="text1"/>
          <w:sz w:val="24"/>
          <w:szCs w:val="24"/>
          <w:lang w:eastAsia="en-CA"/>
        </w:rPr>
        <w:t xml:space="preserve"> </w:t>
      </w:r>
      <w:r w:rsidR="002A6E84">
        <w:rPr>
          <w:rFonts w:ascii="Times New Roman" w:eastAsia="Times New Roman" w:hAnsi="Times New Roman" w:cs="Times New Roman"/>
          <w:color w:val="000000" w:themeColor="text1"/>
          <w:sz w:val="24"/>
          <w:szCs w:val="24"/>
          <w:lang w:eastAsia="en-CA"/>
        </w:rPr>
        <w:t>Although the glasses ha</w:t>
      </w:r>
      <w:r w:rsidR="00BD342C">
        <w:rPr>
          <w:rFonts w:ascii="Times New Roman" w:eastAsia="Times New Roman" w:hAnsi="Times New Roman" w:cs="Times New Roman"/>
          <w:color w:val="000000" w:themeColor="text1"/>
          <w:sz w:val="24"/>
          <w:szCs w:val="24"/>
          <w:lang w:eastAsia="en-CA"/>
        </w:rPr>
        <w:t>d</w:t>
      </w:r>
      <w:r w:rsidR="002A6E84">
        <w:rPr>
          <w:rFonts w:ascii="Times New Roman" w:eastAsia="Times New Roman" w:hAnsi="Times New Roman" w:cs="Times New Roman"/>
          <w:color w:val="000000" w:themeColor="text1"/>
          <w:sz w:val="24"/>
          <w:szCs w:val="24"/>
          <w:lang w:eastAsia="en-CA"/>
        </w:rPr>
        <w:t xml:space="preserve"> a reduced prescription, she can still see 20/25 on the Snellen chart</w:t>
      </w:r>
      <w:r w:rsidR="00DE4C9B">
        <w:rPr>
          <w:rFonts w:ascii="Times New Roman" w:eastAsia="Times New Roman" w:hAnsi="Times New Roman" w:cs="Times New Roman"/>
          <w:color w:val="000000" w:themeColor="text1"/>
          <w:sz w:val="24"/>
          <w:szCs w:val="24"/>
          <w:lang w:eastAsia="en-CA"/>
        </w:rPr>
        <w:t xml:space="preserve"> with them</w:t>
      </w:r>
      <w:r w:rsidR="002A6E84">
        <w:rPr>
          <w:rFonts w:ascii="Times New Roman" w:eastAsia="Times New Roman" w:hAnsi="Times New Roman" w:cs="Times New Roman"/>
          <w:color w:val="000000" w:themeColor="text1"/>
          <w:sz w:val="24"/>
          <w:szCs w:val="24"/>
          <w:lang w:eastAsia="en-CA"/>
        </w:rPr>
        <w:t>. It allow</w:t>
      </w:r>
      <w:r w:rsidR="00BD342C">
        <w:rPr>
          <w:rFonts w:ascii="Times New Roman" w:eastAsia="Times New Roman" w:hAnsi="Times New Roman" w:cs="Times New Roman"/>
          <w:color w:val="000000" w:themeColor="text1"/>
          <w:sz w:val="24"/>
          <w:szCs w:val="24"/>
          <w:lang w:eastAsia="en-CA"/>
        </w:rPr>
        <w:t>ed</w:t>
      </w:r>
      <w:r w:rsidR="002A6E84">
        <w:rPr>
          <w:rFonts w:ascii="Times New Roman" w:eastAsia="Times New Roman" w:hAnsi="Times New Roman" w:cs="Times New Roman"/>
          <w:color w:val="000000" w:themeColor="text1"/>
          <w:sz w:val="24"/>
          <w:szCs w:val="24"/>
          <w:lang w:eastAsia="en-CA"/>
        </w:rPr>
        <w:t xml:space="preserve"> her to see the blackboard at school. </w:t>
      </w:r>
      <w:r w:rsidR="00960923">
        <w:rPr>
          <w:rFonts w:ascii="Times New Roman" w:eastAsia="Times New Roman" w:hAnsi="Times New Roman" w:cs="Times New Roman"/>
          <w:color w:val="000000" w:themeColor="text1"/>
          <w:sz w:val="24"/>
          <w:szCs w:val="24"/>
          <w:lang w:eastAsia="en-CA"/>
        </w:rPr>
        <w:t>However, w</w:t>
      </w:r>
      <w:r w:rsidR="002A6E84">
        <w:rPr>
          <w:rFonts w:ascii="Times New Roman" w:eastAsia="Times New Roman" w:hAnsi="Times New Roman" w:cs="Times New Roman"/>
          <w:color w:val="000000" w:themeColor="text1"/>
          <w:sz w:val="24"/>
          <w:szCs w:val="24"/>
          <w:lang w:eastAsia="en-CA"/>
        </w:rPr>
        <w:t>hen performing close work with that power, it can induce near-point stress by simulating condition of looking at an object very close for an extended period.</w:t>
      </w:r>
    </w:p>
    <w:p w14:paraId="7F4D06BC" w14:textId="77777777" w:rsidR="002A6E84" w:rsidRDefault="002A6E84" w:rsidP="002A6E84">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49084C0A" w14:textId="7EC35087" w:rsidR="002A6E84" w:rsidRDefault="002A6E84" w:rsidP="002A6E84">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Although the participant experienced a relapse several times, she still did not learn from the experience and still engages in </w:t>
      </w:r>
      <w:r w:rsidR="00937D8A">
        <w:rPr>
          <w:rFonts w:ascii="Times New Roman" w:eastAsia="Times New Roman" w:hAnsi="Times New Roman" w:cs="Times New Roman"/>
          <w:color w:val="000000" w:themeColor="text1"/>
          <w:sz w:val="24"/>
          <w:szCs w:val="24"/>
          <w:lang w:eastAsia="en-CA"/>
        </w:rPr>
        <w:t>the habit after I corrected her relapse by performing the intervention</w:t>
      </w:r>
      <w:r w:rsidR="006801AE">
        <w:rPr>
          <w:rFonts w:ascii="Times New Roman" w:eastAsia="Times New Roman" w:hAnsi="Times New Roman" w:cs="Times New Roman"/>
          <w:color w:val="000000" w:themeColor="text1"/>
          <w:sz w:val="24"/>
          <w:szCs w:val="24"/>
          <w:lang w:eastAsia="en-CA"/>
        </w:rPr>
        <w:t xml:space="preserve"> again</w:t>
      </w:r>
      <w:r>
        <w:rPr>
          <w:rFonts w:ascii="Times New Roman" w:eastAsia="Times New Roman" w:hAnsi="Times New Roman" w:cs="Times New Roman"/>
          <w:color w:val="000000" w:themeColor="text1"/>
          <w:sz w:val="24"/>
          <w:szCs w:val="24"/>
          <w:lang w:eastAsia="en-CA"/>
        </w:rPr>
        <w:t xml:space="preserve">. The participant’s apathy may be a form of situational </w:t>
      </w:r>
      <w:r w:rsidR="00937D8A">
        <w:rPr>
          <w:rFonts w:ascii="Times New Roman" w:eastAsia="Times New Roman" w:hAnsi="Times New Roman" w:cs="Times New Roman"/>
          <w:color w:val="000000" w:themeColor="text1"/>
          <w:sz w:val="24"/>
          <w:szCs w:val="24"/>
          <w:lang w:eastAsia="en-CA"/>
        </w:rPr>
        <w:t>depression</w:t>
      </w:r>
      <w:r>
        <w:rPr>
          <w:rFonts w:ascii="Times New Roman" w:eastAsia="Times New Roman" w:hAnsi="Times New Roman" w:cs="Times New Roman"/>
          <w:color w:val="000000" w:themeColor="text1"/>
          <w:sz w:val="24"/>
          <w:szCs w:val="24"/>
          <w:lang w:eastAsia="en-CA"/>
        </w:rPr>
        <w:t xml:space="preserve">. Her mood was assessed as being low in certain areas </w:t>
      </w:r>
      <w:r w:rsidR="000A4ED8">
        <w:rPr>
          <w:rFonts w:ascii="Times New Roman" w:eastAsia="Times New Roman" w:hAnsi="Times New Roman" w:cs="Times New Roman"/>
          <w:color w:val="000000" w:themeColor="text1"/>
          <w:sz w:val="24"/>
          <w:szCs w:val="24"/>
          <w:lang w:eastAsia="en-CA"/>
        </w:rPr>
        <w:t>in</w:t>
      </w:r>
      <w:r>
        <w:rPr>
          <w:rFonts w:ascii="Times New Roman" w:eastAsia="Times New Roman" w:hAnsi="Times New Roman" w:cs="Times New Roman"/>
          <w:color w:val="000000" w:themeColor="text1"/>
          <w:sz w:val="24"/>
          <w:szCs w:val="24"/>
          <w:lang w:eastAsia="en-CA"/>
        </w:rPr>
        <w:t xml:space="preserve"> her quality of life. Although her self-esteem was not affected, it was not able to override her apathy. It was </w:t>
      </w:r>
      <w:r w:rsidR="00A2155A">
        <w:rPr>
          <w:rFonts w:ascii="Times New Roman" w:eastAsia="Times New Roman" w:hAnsi="Times New Roman" w:cs="Times New Roman"/>
          <w:color w:val="000000" w:themeColor="text1"/>
          <w:sz w:val="24"/>
          <w:szCs w:val="24"/>
          <w:lang w:eastAsia="en-CA"/>
        </w:rPr>
        <w:t xml:space="preserve">not a case of </w:t>
      </w:r>
      <w:r w:rsidR="00937D8A">
        <w:rPr>
          <w:rFonts w:ascii="Times New Roman" w:eastAsia="Times New Roman" w:hAnsi="Times New Roman" w:cs="Times New Roman"/>
          <w:color w:val="000000" w:themeColor="text1"/>
          <w:sz w:val="24"/>
          <w:szCs w:val="24"/>
          <w:lang w:eastAsia="en-CA"/>
        </w:rPr>
        <w:t xml:space="preserve">being indifferent in general. </w:t>
      </w:r>
      <w:r>
        <w:rPr>
          <w:rFonts w:ascii="Times New Roman" w:eastAsia="Times New Roman" w:hAnsi="Times New Roman" w:cs="Times New Roman"/>
          <w:color w:val="000000" w:themeColor="text1"/>
          <w:sz w:val="24"/>
          <w:szCs w:val="24"/>
          <w:lang w:eastAsia="en-CA"/>
        </w:rPr>
        <w:t xml:space="preserve">Apathy due to situational </w:t>
      </w:r>
      <w:r w:rsidR="00E831DC">
        <w:rPr>
          <w:rFonts w:ascii="Times New Roman" w:eastAsia="Times New Roman" w:hAnsi="Times New Roman" w:cs="Times New Roman"/>
          <w:color w:val="000000" w:themeColor="text1"/>
          <w:sz w:val="24"/>
          <w:szCs w:val="24"/>
          <w:lang w:eastAsia="en-CA"/>
        </w:rPr>
        <w:t xml:space="preserve">depression </w:t>
      </w:r>
      <w:r w:rsidR="006801AE">
        <w:rPr>
          <w:rFonts w:ascii="Times New Roman" w:eastAsia="Times New Roman" w:hAnsi="Times New Roman" w:cs="Times New Roman"/>
          <w:color w:val="000000" w:themeColor="text1"/>
          <w:sz w:val="24"/>
          <w:szCs w:val="24"/>
          <w:lang w:eastAsia="en-CA"/>
        </w:rPr>
        <w:t>is selective</w:t>
      </w:r>
      <w:r>
        <w:rPr>
          <w:rFonts w:ascii="Times New Roman" w:eastAsia="Times New Roman" w:hAnsi="Times New Roman" w:cs="Times New Roman"/>
          <w:color w:val="000000" w:themeColor="text1"/>
          <w:sz w:val="24"/>
          <w:szCs w:val="24"/>
          <w:lang w:eastAsia="en-CA"/>
        </w:rPr>
        <w:t>.</w:t>
      </w:r>
    </w:p>
    <w:p w14:paraId="63BC3C57" w14:textId="77777777" w:rsidR="006D1D22" w:rsidRDefault="006D1D22" w:rsidP="006D1D22">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42AC1FBC" w14:textId="6E0222D8" w:rsidR="007C2C3C" w:rsidRDefault="00CD1B8D" w:rsidP="00CD1B8D">
      <w:pPr>
        <w:shd w:val="clear" w:color="auto" w:fill="FFFFFF"/>
        <w:spacing w:after="0" w:line="240" w:lineRule="auto"/>
        <w:jc w:val="center"/>
        <w:rPr>
          <w:rFonts w:ascii="Times New Roman" w:hAnsi="Times New Roman" w:cs="Times New Roman"/>
          <w:b/>
          <w:bCs/>
          <w:color w:val="000000" w:themeColor="text1"/>
          <w:sz w:val="24"/>
          <w:szCs w:val="24"/>
          <w:shd w:val="clear" w:color="auto" w:fill="FFFFFF"/>
        </w:rPr>
      </w:pPr>
      <w:r w:rsidRPr="00011B83">
        <w:rPr>
          <w:rFonts w:ascii="Times New Roman" w:hAnsi="Times New Roman" w:cs="Times New Roman"/>
          <w:b/>
          <w:bCs/>
          <w:color w:val="000000" w:themeColor="text1"/>
          <w:sz w:val="24"/>
          <w:szCs w:val="24"/>
          <w:shd w:val="clear" w:color="auto" w:fill="FFFFFF"/>
        </w:rPr>
        <w:t>Literature Review</w:t>
      </w:r>
    </w:p>
    <w:p w14:paraId="0429352B" w14:textId="77777777" w:rsidR="00CD1B8D" w:rsidRDefault="00CD1B8D" w:rsidP="00CD1B8D">
      <w:pPr>
        <w:shd w:val="clear" w:color="auto" w:fill="FFFFFF"/>
        <w:spacing w:after="0" w:line="240" w:lineRule="auto"/>
        <w:jc w:val="center"/>
        <w:rPr>
          <w:rFonts w:ascii="Times New Roman" w:eastAsia="Times New Roman" w:hAnsi="Times New Roman" w:cs="Times New Roman"/>
          <w:color w:val="000000" w:themeColor="text1"/>
          <w:sz w:val="24"/>
          <w:szCs w:val="24"/>
          <w:lang w:eastAsia="en-CA"/>
        </w:rPr>
      </w:pPr>
    </w:p>
    <w:p w14:paraId="00F305EE" w14:textId="48620488" w:rsidR="00FF5CB7" w:rsidRDefault="00BD342C" w:rsidP="007C2C3C">
      <w:pPr>
        <w:shd w:val="clear" w:color="auto" w:fill="FFFFFF"/>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067AA1">
        <w:rPr>
          <w:rFonts w:ascii="Times New Roman" w:hAnsi="Times New Roman" w:cs="Times New Roman"/>
          <w:color w:val="000000" w:themeColor="text1"/>
          <w:sz w:val="24"/>
          <w:szCs w:val="24"/>
        </w:rPr>
        <w:t xml:space="preserve">fter </w:t>
      </w:r>
      <w:r w:rsidR="00FF5CB7" w:rsidRPr="00011B83">
        <w:rPr>
          <w:rFonts w:ascii="Times New Roman" w:hAnsi="Times New Roman" w:cs="Times New Roman"/>
          <w:color w:val="000000" w:themeColor="text1"/>
          <w:sz w:val="24"/>
          <w:szCs w:val="24"/>
        </w:rPr>
        <w:t>experienc</w:t>
      </w:r>
      <w:r w:rsidR="00FD76E8">
        <w:rPr>
          <w:rFonts w:ascii="Times New Roman" w:hAnsi="Times New Roman" w:cs="Times New Roman"/>
          <w:color w:val="000000" w:themeColor="text1"/>
          <w:sz w:val="24"/>
          <w:szCs w:val="24"/>
        </w:rPr>
        <w:t>ing</w:t>
      </w:r>
      <w:r w:rsidR="00FF5CB7" w:rsidRPr="00011B83">
        <w:rPr>
          <w:rFonts w:ascii="Times New Roman" w:hAnsi="Times New Roman" w:cs="Times New Roman"/>
          <w:color w:val="000000" w:themeColor="text1"/>
          <w:sz w:val="24"/>
          <w:szCs w:val="24"/>
        </w:rPr>
        <w:t xml:space="preserve"> a traumatic event such as the death of a loved one</w:t>
      </w:r>
      <w:r w:rsidR="000A4ED8">
        <w:rPr>
          <w:rFonts w:ascii="Times New Roman" w:hAnsi="Times New Roman" w:cs="Times New Roman"/>
          <w:color w:val="000000" w:themeColor="text1"/>
          <w:sz w:val="24"/>
          <w:szCs w:val="24"/>
        </w:rPr>
        <w:t xml:space="preserve"> or being exposed to certain types of stressors at home or at school,</w:t>
      </w:r>
      <w:r w:rsidR="00FF5CB7" w:rsidRPr="00011B83">
        <w:rPr>
          <w:rFonts w:ascii="Times New Roman" w:hAnsi="Times New Roman" w:cs="Times New Roman"/>
          <w:color w:val="000000" w:themeColor="text1"/>
          <w:sz w:val="24"/>
          <w:szCs w:val="24"/>
        </w:rPr>
        <w:t xml:space="preserve"> that individual is susceptible to situational depression</w:t>
      </w:r>
      <w:r w:rsidR="000A4ED8">
        <w:rPr>
          <w:rFonts w:ascii="Times New Roman" w:hAnsi="Times New Roman" w:cs="Times New Roman"/>
          <w:color w:val="000000" w:themeColor="text1"/>
          <w:sz w:val="24"/>
          <w:szCs w:val="24"/>
        </w:rPr>
        <w:t>. It is different from clinical depression</w:t>
      </w:r>
      <w:r w:rsidR="00D00385">
        <w:rPr>
          <w:rFonts w:ascii="Times New Roman" w:hAnsi="Times New Roman" w:cs="Times New Roman"/>
          <w:color w:val="000000" w:themeColor="text1"/>
          <w:sz w:val="24"/>
          <w:szCs w:val="24"/>
        </w:rPr>
        <w:t xml:space="preserve"> which</w:t>
      </w:r>
      <w:r w:rsidR="000A4ED8">
        <w:rPr>
          <w:rFonts w:ascii="Times New Roman" w:hAnsi="Times New Roman" w:cs="Times New Roman"/>
          <w:color w:val="000000" w:themeColor="text1"/>
          <w:sz w:val="24"/>
          <w:szCs w:val="24"/>
        </w:rPr>
        <w:t xml:space="preserve"> is a more enduring form</w:t>
      </w:r>
      <w:r w:rsidR="007E1D74">
        <w:rPr>
          <w:rFonts w:ascii="Times New Roman" w:hAnsi="Times New Roman" w:cs="Times New Roman"/>
          <w:color w:val="000000" w:themeColor="text1"/>
          <w:sz w:val="24"/>
          <w:szCs w:val="24"/>
        </w:rPr>
        <w:t>. One of the symptoms of situational depression is difficulty carrying out tasks</w:t>
      </w:r>
      <w:r w:rsidR="000A4ED8">
        <w:rPr>
          <w:rFonts w:ascii="Times New Roman" w:hAnsi="Times New Roman" w:cs="Times New Roman"/>
          <w:color w:val="000000" w:themeColor="text1"/>
          <w:sz w:val="24"/>
          <w:szCs w:val="24"/>
        </w:rPr>
        <w:t xml:space="preserve"> </w:t>
      </w:r>
      <w:r w:rsidR="00FD76E8">
        <w:rPr>
          <w:rFonts w:ascii="Times New Roman" w:hAnsi="Times New Roman" w:cs="Times New Roman"/>
          <w:color w:val="000000" w:themeColor="text1"/>
          <w:sz w:val="24"/>
          <w:szCs w:val="24"/>
        </w:rPr>
        <w:t>(</w:t>
      </w:r>
      <w:r w:rsidR="00FD76E8" w:rsidRPr="00011B83">
        <w:rPr>
          <w:rFonts w:ascii="Times New Roman" w:hAnsi="Times New Roman" w:cs="Times New Roman"/>
          <w:color w:val="000000" w:themeColor="text1"/>
          <w:sz w:val="24"/>
          <w:szCs w:val="24"/>
        </w:rPr>
        <w:t>American Psychiatric Association</w:t>
      </w:r>
      <w:r w:rsidR="00FD76E8">
        <w:rPr>
          <w:rFonts w:ascii="Times New Roman" w:hAnsi="Times New Roman" w:cs="Times New Roman"/>
          <w:color w:val="000000" w:themeColor="text1"/>
          <w:sz w:val="24"/>
          <w:szCs w:val="24"/>
        </w:rPr>
        <w:t xml:space="preserve">, </w:t>
      </w:r>
      <w:r w:rsidR="00FD76E8" w:rsidRPr="00011B83">
        <w:rPr>
          <w:rFonts w:ascii="Times New Roman" w:hAnsi="Times New Roman" w:cs="Times New Roman"/>
          <w:color w:val="000000" w:themeColor="text1"/>
          <w:sz w:val="24"/>
          <w:szCs w:val="24"/>
        </w:rPr>
        <w:t>2022)</w:t>
      </w:r>
      <w:r w:rsidR="00FD76E8">
        <w:rPr>
          <w:rFonts w:ascii="Times New Roman" w:hAnsi="Times New Roman" w:cs="Times New Roman"/>
          <w:color w:val="000000" w:themeColor="text1"/>
          <w:sz w:val="24"/>
          <w:szCs w:val="24"/>
        </w:rPr>
        <w:t>.</w:t>
      </w:r>
      <w:r w:rsidR="000A4ED8">
        <w:rPr>
          <w:rFonts w:ascii="Times New Roman" w:hAnsi="Times New Roman" w:cs="Times New Roman"/>
          <w:color w:val="000000" w:themeColor="text1"/>
          <w:sz w:val="24"/>
          <w:szCs w:val="24"/>
        </w:rPr>
        <w:t xml:space="preserve"> </w:t>
      </w:r>
    </w:p>
    <w:p w14:paraId="74DD98F3" w14:textId="77777777" w:rsidR="00CB0951" w:rsidRDefault="00CB0951" w:rsidP="007C2C3C">
      <w:pPr>
        <w:shd w:val="clear" w:color="auto" w:fill="FFFFFF"/>
        <w:spacing w:after="0" w:line="240" w:lineRule="auto"/>
        <w:ind w:firstLine="720"/>
        <w:rPr>
          <w:rFonts w:ascii="Times New Roman" w:hAnsi="Times New Roman" w:cs="Times New Roman"/>
          <w:color w:val="000000" w:themeColor="text1"/>
          <w:sz w:val="24"/>
          <w:szCs w:val="24"/>
        </w:rPr>
      </w:pPr>
    </w:p>
    <w:p w14:paraId="777FDFFE" w14:textId="15757E91" w:rsidR="00CB0951" w:rsidRDefault="007E1D74" w:rsidP="00CB0951">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Having such a </w:t>
      </w:r>
      <w:r w:rsidR="00CB0951">
        <w:rPr>
          <w:rFonts w:ascii="Times New Roman" w:eastAsia="Times New Roman" w:hAnsi="Times New Roman" w:cs="Times New Roman"/>
          <w:color w:val="000000" w:themeColor="text1"/>
          <w:sz w:val="24"/>
          <w:szCs w:val="24"/>
          <w:lang w:eastAsia="en-CA"/>
        </w:rPr>
        <w:t>mood</w:t>
      </w:r>
      <w:r w:rsidR="00CB0951" w:rsidRPr="00011B83">
        <w:rPr>
          <w:rFonts w:ascii="Times New Roman" w:eastAsia="Times New Roman" w:hAnsi="Times New Roman" w:cs="Times New Roman"/>
          <w:color w:val="000000" w:themeColor="text1"/>
          <w:sz w:val="24"/>
          <w:szCs w:val="24"/>
          <w:lang w:eastAsia="en-CA"/>
        </w:rPr>
        <w:t xml:space="preserve"> does not offset the ability of ortho C to treat the myopia, but it tends to interfere with the ability </w:t>
      </w:r>
      <w:r w:rsidR="00DE4C9B">
        <w:rPr>
          <w:rFonts w:ascii="Times New Roman" w:eastAsia="Times New Roman" w:hAnsi="Times New Roman" w:cs="Times New Roman"/>
          <w:color w:val="000000" w:themeColor="text1"/>
          <w:sz w:val="24"/>
          <w:szCs w:val="24"/>
          <w:lang w:eastAsia="en-CA"/>
        </w:rPr>
        <w:t xml:space="preserve">of high myopes </w:t>
      </w:r>
      <w:r w:rsidR="00CB0951" w:rsidRPr="00011B83">
        <w:rPr>
          <w:rFonts w:ascii="Times New Roman" w:eastAsia="Times New Roman" w:hAnsi="Times New Roman" w:cs="Times New Roman"/>
          <w:color w:val="000000" w:themeColor="text1"/>
          <w:sz w:val="24"/>
          <w:szCs w:val="24"/>
          <w:lang w:eastAsia="en-CA"/>
        </w:rPr>
        <w:t xml:space="preserve">to maintain the improvement in visual acuity. The tendency to continue </w:t>
      </w:r>
      <w:r>
        <w:rPr>
          <w:rFonts w:ascii="Times New Roman" w:eastAsia="Times New Roman" w:hAnsi="Times New Roman" w:cs="Times New Roman"/>
          <w:color w:val="000000" w:themeColor="text1"/>
          <w:sz w:val="24"/>
          <w:szCs w:val="24"/>
          <w:lang w:eastAsia="en-CA"/>
        </w:rPr>
        <w:t xml:space="preserve">engaging in the </w:t>
      </w:r>
      <w:r w:rsidR="00CB0951">
        <w:rPr>
          <w:rFonts w:ascii="Times New Roman" w:eastAsia="Times New Roman" w:hAnsi="Times New Roman" w:cs="Times New Roman"/>
          <w:color w:val="000000" w:themeColor="text1"/>
          <w:sz w:val="24"/>
          <w:szCs w:val="24"/>
          <w:lang w:eastAsia="en-CA"/>
        </w:rPr>
        <w:t xml:space="preserve">habit </w:t>
      </w:r>
      <w:r w:rsidR="00FA22F7">
        <w:rPr>
          <w:rFonts w:ascii="Times New Roman" w:eastAsia="Times New Roman" w:hAnsi="Times New Roman" w:cs="Times New Roman"/>
          <w:color w:val="000000" w:themeColor="text1"/>
          <w:sz w:val="24"/>
          <w:szCs w:val="24"/>
          <w:lang w:eastAsia="en-CA"/>
        </w:rPr>
        <w:t xml:space="preserve">that induces near-point stress </w:t>
      </w:r>
      <w:r w:rsidR="00CB0951" w:rsidRPr="00011B83">
        <w:rPr>
          <w:rFonts w:ascii="Times New Roman" w:eastAsia="Times New Roman" w:hAnsi="Times New Roman" w:cs="Times New Roman"/>
          <w:color w:val="000000" w:themeColor="text1"/>
          <w:sz w:val="24"/>
          <w:szCs w:val="24"/>
          <w:lang w:eastAsia="en-CA"/>
        </w:rPr>
        <w:t xml:space="preserve">can cause a relapse. The </w:t>
      </w:r>
      <w:r w:rsidR="00067AA1">
        <w:rPr>
          <w:rFonts w:ascii="Times New Roman" w:eastAsia="Times New Roman" w:hAnsi="Times New Roman" w:cs="Times New Roman"/>
          <w:color w:val="000000" w:themeColor="text1"/>
          <w:sz w:val="24"/>
          <w:szCs w:val="24"/>
          <w:lang w:eastAsia="en-CA"/>
        </w:rPr>
        <w:t xml:space="preserve">apathy </w:t>
      </w:r>
      <w:r w:rsidR="00CB0951" w:rsidRPr="00011B83">
        <w:rPr>
          <w:rFonts w:ascii="Times New Roman" w:eastAsia="Times New Roman" w:hAnsi="Times New Roman" w:cs="Times New Roman"/>
          <w:color w:val="000000" w:themeColor="text1"/>
          <w:sz w:val="24"/>
          <w:szCs w:val="24"/>
          <w:lang w:eastAsia="en-CA"/>
        </w:rPr>
        <w:t>reinforce</w:t>
      </w:r>
      <w:r w:rsidR="00067AA1">
        <w:rPr>
          <w:rFonts w:ascii="Times New Roman" w:eastAsia="Times New Roman" w:hAnsi="Times New Roman" w:cs="Times New Roman"/>
          <w:color w:val="000000" w:themeColor="text1"/>
          <w:sz w:val="24"/>
          <w:szCs w:val="24"/>
          <w:lang w:eastAsia="en-CA"/>
        </w:rPr>
        <w:t>s</w:t>
      </w:r>
      <w:r w:rsidR="00CB0951" w:rsidRPr="00011B83">
        <w:rPr>
          <w:rFonts w:ascii="Times New Roman" w:eastAsia="Times New Roman" w:hAnsi="Times New Roman" w:cs="Times New Roman"/>
          <w:color w:val="000000" w:themeColor="text1"/>
          <w:sz w:val="24"/>
          <w:szCs w:val="24"/>
          <w:lang w:eastAsia="en-CA"/>
        </w:rPr>
        <w:t xml:space="preserve"> the habit</w:t>
      </w:r>
      <w:r w:rsidR="00FC726D">
        <w:rPr>
          <w:rFonts w:ascii="Times New Roman" w:eastAsia="Times New Roman" w:hAnsi="Times New Roman" w:cs="Times New Roman"/>
          <w:color w:val="000000" w:themeColor="text1"/>
          <w:sz w:val="24"/>
          <w:szCs w:val="24"/>
          <w:lang w:eastAsia="en-CA"/>
        </w:rPr>
        <w:t xml:space="preserve"> (Yee, 2020, 2022).</w:t>
      </w:r>
    </w:p>
    <w:p w14:paraId="599F65B4" w14:textId="77777777" w:rsidR="00FA22F7" w:rsidRDefault="00FA22F7" w:rsidP="00CB0951">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14CC7CD1" w14:textId="209CB3ED" w:rsidR="00CB0951" w:rsidRDefault="00FA22F7" w:rsidP="007C2C3C">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The habit in question is the reliance on a pair of prescription glasses for all ocular ranges. It was designed for the distance. </w:t>
      </w:r>
      <w:r w:rsidR="00FC726D">
        <w:rPr>
          <w:rFonts w:ascii="Times New Roman" w:eastAsia="Times New Roman" w:hAnsi="Times New Roman" w:cs="Times New Roman"/>
          <w:color w:val="000000" w:themeColor="text1"/>
          <w:sz w:val="24"/>
          <w:szCs w:val="24"/>
          <w:lang w:eastAsia="en-CA"/>
        </w:rPr>
        <w:t>W</w:t>
      </w:r>
      <w:r>
        <w:rPr>
          <w:rFonts w:ascii="Times New Roman" w:eastAsia="Times New Roman" w:hAnsi="Times New Roman" w:cs="Times New Roman"/>
          <w:color w:val="000000" w:themeColor="text1"/>
          <w:sz w:val="24"/>
          <w:szCs w:val="24"/>
          <w:lang w:eastAsia="en-CA"/>
        </w:rPr>
        <w:t xml:space="preserve">earing them for close work can induce near-point stress by simulating a condition of looking at an object very close for an extended period. The </w:t>
      </w:r>
      <w:r w:rsidR="00FC726D">
        <w:rPr>
          <w:rFonts w:ascii="Times New Roman" w:eastAsia="Times New Roman" w:hAnsi="Times New Roman" w:cs="Times New Roman"/>
          <w:color w:val="000000" w:themeColor="text1"/>
          <w:sz w:val="24"/>
          <w:szCs w:val="24"/>
          <w:lang w:eastAsia="en-CA"/>
        </w:rPr>
        <w:t xml:space="preserve">minus </w:t>
      </w:r>
      <w:r>
        <w:rPr>
          <w:rFonts w:ascii="Times New Roman" w:eastAsia="Times New Roman" w:hAnsi="Times New Roman" w:cs="Times New Roman"/>
          <w:color w:val="000000" w:themeColor="text1"/>
          <w:sz w:val="24"/>
          <w:szCs w:val="24"/>
          <w:lang w:eastAsia="en-CA"/>
        </w:rPr>
        <w:t>lens diverges the light more, and the</w:t>
      </w:r>
      <w:r w:rsidR="006801AE">
        <w:rPr>
          <w:rFonts w:ascii="Times New Roman" w:eastAsia="Times New Roman" w:hAnsi="Times New Roman" w:cs="Times New Roman"/>
          <w:color w:val="000000" w:themeColor="text1"/>
          <w:sz w:val="24"/>
          <w:szCs w:val="24"/>
          <w:lang w:eastAsia="en-CA"/>
        </w:rPr>
        <w:t xml:space="preserve"> crystalline</w:t>
      </w:r>
      <w:r>
        <w:rPr>
          <w:rFonts w:ascii="Times New Roman" w:eastAsia="Times New Roman" w:hAnsi="Times New Roman" w:cs="Times New Roman"/>
          <w:color w:val="000000" w:themeColor="text1"/>
          <w:sz w:val="24"/>
          <w:szCs w:val="24"/>
          <w:lang w:eastAsia="en-CA"/>
        </w:rPr>
        <w:t xml:space="preserve"> lens of the eye has to bulge more to</w:t>
      </w:r>
      <w:r w:rsidR="00FC726D">
        <w:rPr>
          <w:rFonts w:ascii="Times New Roman" w:eastAsia="Times New Roman" w:hAnsi="Times New Roman" w:cs="Times New Roman"/>
          <w:color w:val="000000" w:themeColor="text1"/>
          <w:sz w:val="24"/>
          <w:szCs w:val="24"/>
          <w:lang w:eastAsia="en-CA"/>
        </w:rPr>
        <w:t xml:space="preserve"> converge the rays to</w:t>
      </w:r>
      <w:r>
        <w:rPr>
          <w:rFonts w:ascii="Times New Roman" w:eastAsia="Times New Roman" w:hAnsi="Times New Roman" w:cs="Times New Roman"/>
          <w:color w:val="000000" w:themeColor="text1"/>
          <w:sz w:val="24"/>
          <w:szCs w:val="24"/>
          <w:lang w:eastAsia="en-CA"/>
        </w:rPr>
        <w:t xml:space="preserve"> bring </w:t>
      </w:r>
      <w:r w:rsidR="00FC726D">
        <w:rPr>
          <w:rFonts w:ascii="Times New Roman" w:eastAsia="Times New Roman" w:hAnsi="Times New Roman" w:cs="Times New Roman"/>
          <w:color w:val="000000" w:themeColor="text1"/>
          <w:sz w:val="24"/>
          <w:szCs w:val="24"/>
          <w:lang w:eastAsia="en-CA"/>
        </w:rPr>
        <w:t xml:space="preserve">an </w:t>
      </w:r>
      <w:r>
        <w:rPr>
          <w:rFonts w:ascii="Times New Roman" w:eastAsia="Times New Roman" w:hAnsi="Times New Roman" w:cs="Times New Roman"/>
          <w:color w:val="000000" w:themeColor="text1"/>
          <w:sz w:val="24"/>
          <w:szCs w:val="24"/>
          <w:lang w:eastAsia="en-CA"/>
        </w:rPr>
        <w:t xml:space="preserve">object into focus. The eye tends to elongate to alleviate the tension placed on the </w:t>
      </w:r>
      <w:r>
        <w:rPr>
          <w:rFonts w:ascii="Times New Roman" w:eastAsia="Times New Roman" w:hAnsi="Times New Roman" w:cs="Times New Roman"/>
          <w:color w:val="000000" w:themeColor="text1"/>
          <w:sz w:val="24"/>
          <w:szCs w:val="24"/>
          <w:lang w:eastAsia="en-CA"/>
        </w:rPr>
        <w:lastRenderedPageBreak/>
        <w:t xml:space="preserve">ciliary muscle (the muscle that control the lens); but once that takes place, myopia tends to set in (Yee, </w:t>
      </w:r>
      <w:r w:rsidR="00FC726D">
        <w:rPr>
          <w:rFonts w:ascii="Times New Roman" w:eastAsia="Times New Roman" w:hAnsi="Times New Roman" w:cs="Times New Roman"/>
          <w:color w:val="000000" w:themeColor="text1"/>
          <w:sz w:val="24"/>
          <w:szCs w:val="24"/>
          <w:lang w:eastAsia="en-CA"/>
        </w:rPr>
        <w:t xml:space="preserve">2020, </w:t>
      </w:r>
      <w:r>
        <w:rPr>
          <w:rFonts w:ascii="Times New Roman" w:eastAsia="Times New Roman" w:hAnsi="Times New Roman" w:cs="Times New Roman"/>
          <w:color w:val="000000" w:themeColor="text1"/>
          <w:sz w:val="24"/>
          <w:szCs w:val="24"/>
          <w:lang w:eastAsia="en-CA"/>
        </w:rPr>
        <w:t>2022).</w:t>
      </w:r>
    </w:p>
    <w:p w14:paraId="6F34976C" w14:textId="77777777" w:rsidR="000D615E" w:rsidRDefault="000D615E" w:rsidP="007C2C3C">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5FACB209" w14:textId="0CC868D7" w:rsidR="000D615E" w:rsidRPr="00A03F78" w:rsidRDefault="000D615E" w:rsidP="000D615E">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T</w:t>
      </w:r>
      <w:r w:rsidRPr="00011B83">
        <w:rPr>
          <w:rFonts w:ascii="Times New Roman" w:eastAsia="Times New Roman" w:hAnsi="Times New Roman" w:cs="Times New Roman"/>
          <w:color w:val="000000" w:themeColor="text1"/>
          <w:sz w:val="24"/>
          <w:szCs w:val="24"/>
          <w:lang w:eastAsia="en-CA"/>
        </w:rPr>
        <w:t xml:space="preserve">here is the possibility of moderating </w:t>
      </w:r>
      <w:r>
        <w:rPr>
          <w:rFonts w:ascii="Times New Roman" w:eastAsia="Times New Roman" w:hAnsi="Times New Roman" w:cs="Times New Roman"/>
          <w:color w:val="000000" w:themeColor="text1"/>
          <w:sz w:val="24"/>
          <w:szCs w:val="24"/>
          <w:lang w:eastAsia="en-CA"/>
        </w:rPr>
        <w:t xml:space="preserve">certain moods </w:t>
      </w:r>
      <w:r w:rsidRPr="00011B83">
        <w:rPr>
          <w:rFonts w:ascii="Times New Roman" w:eastAsia="Times New Roman" w:hAnsi="Times New Roman" w:cs="Times New Roman"/>
          <w:color w:val="000000" w:themeColor="text1"/>
          <w:sz w:val="24"/>
          <w:szCs w:val="24"/>
          <w:lang w:eastAsia="en-CA"/>
        </w:rPr>
        <w:t>if self-esteem is still intact.</w:t>
      </w:r>
      <w:r>
        <w:rPr>
          <w:rFonts w:ascii="Times New Roman" w:eastAsia="Times New Roman" w:hAnsi="Times New Roman" w:cs="Times New Roman"/>
          <w:color w:val="000000" w:themeColor="text1"/>
          <w:sz w:val="24"/>
          <w:szCs w:val="24"/>
          <w:lang w:eastAsia="en-CA"/>
        </w:rPr>
        <w:t xml:space="preserve"> </w:t>
      </w:r>
      <w:r>
        <w:rPr>
          <w:rFonts w:ascii="Times New Roman" w:hAnsi="Times New Roman"/>
          <w:color w:val="000000" w:themeColor="text1"/>
          <w:sz w:val="24"/>
          <w:szCs w:val="24"/>
          <w:bdr w:val="none" w:sz="0" w:space="0" w:color="auto" w:frame="1"/>
          <w:shd w:val="clear" w:color="auto" w:fill="FFFFFF"/>
        </w:rPr>
        <w:t xml:space="preserve">Self-esteem plays an important part in overcoming performance anxiety. </w:t>
      </w:r>
      <w:r w:rsidRPr="00721721">
        <w:rPr>
          <w:rFonts w:ascii="Times New Roman" w:hAnsi="Times New Roman"/>
          <w:color w:val="000000" w:themeColor="text1"/>
          <w:sz w:val="24"/>
          <w:szCs w:val="24"/>
          <w:bdr w:val="none" w:sz="0" w:space="0" w:color="auto" w:frame="1"/>
          <w:shd w:val="clear" w:color="auto" w:fill="FFFFFF"/>
        </w:rPr>
        <w:t>Dodgson and Wood (1998)</w:t>
      </w:r>
      <w:r>
        <w:rPr>
          <w:rFonts w:ascii="Times New Roman" w:hAnsi="Times New Roman"/>
          <w:color w:val="000000" w:themeColor="text1"/>
          <w:sz w:val="24"/>
          <w:szCs w:val="24"/>
          <w:bdr w:val="none" w:sz="0" w:space="0" w:color="auto" w:frame="1"/>
          <w:shd w:val="clear" w:color="auto" w:fill="FFFFFF"/>
        </w:rPr>
        <w:t xml:space="preserve"> gave an example of how </w:t>
      </w:r>
      <w:r w:rsidR="00B65EDD">
        <w:rPr>
          <w:rFonts w:ascii="Times New Roman" w:hAnsi="Times New Roman"/>
          <w:color w:val="000000" w:themeColor="text1"/>
          <w:sz w:val="24"/>
          <w:szCs w:val="24"/>
          <w:bdr w:val="none" w:sz="0" w:space="0" w:color="auto" w:frame="1"/>
          <w:shd w:val="clear" w:color="auto" w:fill="FFFFFF"/>
        </w:rPr>
        <w:t xml:space="preserve">having a low </w:t>
      </w:r>
      <w:r>
        <w:rPr>
          <w:rFonts w:ascii="Times New Roman" w:hAnsi="Times New Roman"/>
          <w:color w:val="000000" w:themeColor="text1"/>
          <w:sz w:val="24"/>
          <w:szCs w:val="24"/>
          <w:bdr w:val="none" w:sz="0" w:space="0" w:color="auto" w:frame="1"/>
          <w:shd w:val="clear" w:color="auto" w:fill="FFFFFF"/>
        </w:rPr>
        <w:t xml:space="preserve">self-esteem can </w:t>
      </w:r>
      <w:r w:rsidR="00B65EDD">
        <w:rPr>
          <w:rFonts w:ascii="Times New Roman" w:hAnsi="Times New Roman"/>
          <w:color w:val="000000" w:themeColor="text1"/>
          <w:sz w:val="24"/>
          <w:szCs w:val="24"/>
          <w:bdr w:val="none" w:sz="0" w:space="0" w:color="auto" w:frame="1"/>
          <w:shd w:val="clear" w:color="auto" w:fill="FFFFFF"/>
        </w:rPr>
        <w:t xml:space="preserve">induce </w:t>
      </w:r>
      <w:r>
        <w:rPr>
          <w:rFonts w:ascii="Times New Roman" w:hAnsi="Times New Roman"/>
          <w:color w:val="000000" w:themeColor="text1"/>
          <w:sz w:val="24"/>
          <w:szCs w:val="24"/>
          <w:bdr w:val="none" w:sz="0" w:space="0" w:color="auto" w:frame="1"/>
          <w:shd w:val="clear" w:color="auto" w:fill="FFFFFF"/>
        </w:rPr>
        <w:t>performance anxiety</w:t>
      </w:r>
      <w:r w:rsidR="00B65EDD">
        <w:rPr>
          <w:rFonts w:ascii="Times New Roman" w:hAnsi="Times New Roman"/>
          <w:color w:val="000000" w:themeColor="text1"/>
          <w:sz w:val="24"/>
          <w:szCs w:val="24"/>
          <w:bdr w:val="none" w:sz="0" w:space="0" w:color="auto" w:frame="1"/>
          <w:shd w:val="clear" w:color="auto" w:fill="FFFFFF"/>
        </w:rPr>
        <w:t xml:space="preserve"> where one would be judged </w:t>
      </w:r>
      <w:r w:rsidR="00B65378">
        <w:rPr>
          <w:rFonts w:ascii="Times New Roman" w:hAnsi="Times New Roman"/>
          <w:color w:val="000000" w:themeColor="text1"/>
          <w:sz w:val="24"/>
          <w:szCs w:val="24"/>
          <w:bdr w:val="none" w:sz="0" w:space="0" w:color="auto" w:frame="1"/>
          <w:shd w:val="clear" w:color="auto" w:fill="FFFFFF"/>
        </w:rPr>
        <w:t>by</w:t>
      </w:r>
      <w:r w:rsidR="00B65EDD">
        <w:rPr>
          <w:rFonts w:ascii="Times New Roman" w:hAnsi="Times New Roman"/>
          <w:color w:val="000000" w:themeColor="text1"/>
          <w:sz w:val="24"/>
          <w:szCs w:val="24"/>
          <w:bdr w:val="none" w:sz="0" w:space="0" w:color="auto" w:frame="1"/>
          <w:shd w:val="clear" w:color="auto" w:fill="FFFFFF"/>
        </w:rPr>
        <w:t xml:space="preserve"> the outcome of the performance</w:t>
      </w:r>
      <w:r>
        <w:rPr>
          <w:rFonts w:ascii="Times New Roman" w:hAnsi="Times New Roman"/>
          <w:color w:val="000000" w:themeColor="text1"/>
          <w:sz w:val="24"/>
          <w:szCs w:val="24"/>
          <w:bdr w:val="none" w:sz="0" w:space="0" w:color="auto" w:frame="1"/>
          <w:shd w:val="clear" w:color="auto" w:fill="FFFFFF"/>
        </w:rPr>
        <w:t>.</w:t>
      </w:r>
      <w:r w:rsidRPr="00721721">
        <w:rPr>
          <w:rFonts w:ascii="Times New Roman" w:hAnsi="Times New Roman"/>
          <w:color w:val="000000" w:themeColor="text1"/>
          <w:sz w:val="24"/>
          <w:szCs w:val="24"/>
          <w:bdr w:val="none" w:sz="0" w:space="0" w:color="auto" w:frame="1"/>
          <w:shd w:val="clear" w:color="auto" w:fill="FFFFFF"/>
        </w:rPr>
        <w:t xml:space="preserve"> If one initially has a low self-esteem</w:t>
      </w:r>
      <w:r w:rsidR="008635B1">
        <w:rPr>
          <w:rFonts w:ascii="Times New Roman" w:hAnsi="Times New Roman"/>
          <w:color w:val="000000" w:themeColor="text1"/>
          <w:sz w:val="24"/>
          <w:szCs w:val="24"/>
          <w:bdr w:val="none" w:sz="0" w:space="0" w:color="auto" w:frame="1"/>
          <w:shd w:val="clear" w:color="auto" w:fill="FFFFFF"/>
        </w:rPr>
        <w:t xml:space="preserve"> after </w:t>
      </w:r>
      <w:r w:rsidR="00B65EDD">
        <w:rPr>
          <w:rFonts w:ascii="Times New Roman" w:hAnsi="Times New Roman"/>
          <w:color w:val="000000" w:themeColor="text1"/>
          <w:sz w:val="24"/>
          <w:szCs w:val="24"/>
          <w:bdr w:val="none" w:sz="0" w:space="0" w:color="auto" w:frame="1"/>
          <w:shd w:val="clear" w:color="auto" w:fill="FFFFFF"/>
        </w:rPr>
        <w:t xml:space="preserve">experience </w:t>
      </w:r>
      <w:r w:rsidR="008635B1">
        <w:rPr>
          <w:rFonts w:ascii="Times New Roman" w:hAnsi="Times New Roman"/>
          <w:color w:val="000000" w:themeColor="text1"/>
          <w:sz w:val="24"/>
          <w:szCs w:val="24"/>
          <w:bdr w:val="none" w:sz="0" w:space="0" w:color="auto" w:frame="1"/>
          <w:shd w:val="clear" w:color="auto" w:fill="FFFFFF"/>
        </w:rPr>
        <w:t>a</w:t>
      </w:r>
      <w:r w:rsidR="00B65EDD">
        <w:rPr>
          <w:rFonts w:ascii="Times New Roman" w:hAnsi="Times New Roman"/>
          <w:color w:val="000000" w:themeColor="text1"/>
          <w:sz w:val="24"/>
          <w:szCs w:val="24"/>
          <w:bdr w:val="none" w:sz="0" w:space="0" w:color="auto" w:frame="1"/>
          <w:shd w:val="clear" w:color="auto" w:fill="FFFFFF"/>
        </w:rPr>
        <w:t xml:space="preserve"> previous</w:t>
      </w:r>
      <w:r w:rsidR="008635B1">
        <w:rPr>
          <w:rFonts w:ascii="Times New Roman" w:hAnsi="Times New Roman"/>
          <w:color w:val="000000" w:themeColor="text1"/>
          <w:sz w:val="24"/>
          <w:szCs w:val="24"/>
          <w:bdr w:val="none" w:sz="0" w:space="0" w:color="auto" w:frame="1"/>
          <w:shd w:val="clear" w:color="auto" w:fill="FFFFFF"/>
        </w:rPr>
        <w:t xml:space="preserve"> </w:t>
      </w:r>
      <w:r w:rsidR="00B65EDD">
        <w:rPr>
          <w:rFonts w:ascii="Times New Roman" w:hAnsi="Times New Roman"/>
          <w:color w:val="000000" w:themeColor="text1"/>
          <w:sz w:val="24"/>
          <w:szCs w:val="24"/>
          <w:bdr w:val="none" w:sz="0" w:space="0" w:color="auto" w:frame="1"/>
          <w:shd w:val="clear" w:color="auto" w:fill="FFFFFF"/>
        </w:rPr>
        <w:t>failure</w:t>
      </w:r>
      <w:r w:rsidRPr="00721721">
        <w:rPr>
          <w:rFonts w:ascii="Times New Roman" w:hAnsi="Times New Roman"/>
          <w:color w:val="000000" w:themeColor="text1"/>
          <w:sz w:val="24"/>
          <w:szCs w:val="24"/>
          <w:bdr w:val="none" w:sz="0" w:space="0" w:color="auto" w:frame="1"/>
          <w:shd w:val="clear" w:color="auto" w:fill="FFFFFF"/>
        </w:rPr>
        <w:t>, it is harder to retrieve areas of strength to offset unfavo</w:t>
      </w:r>
      <w:r>
        <w:rPr>
          <w:rFonts w:ascii="Times New Roman" w:hAnsi="Times New Roman"/>
          <w:color w:val="000000" w:themeColor="text1"/>
          <w:sz w:val="24"/>
          <w:szCs w:val="24"/>
          <w:bdr w:val="none" w:sz="0" w:space="0" w:color="auto" w:frame="1"/>
          <w:shd w:val="clear" w:color="auto" w:fill="FFFFFF"/>
        </w:rPr>
        <w:t>u</w:t>
      </w:r>
      <w:r w:rsidRPr="00721721">
        <w:rPr>
          <w:rFonts w:ascii="Times New Roman" w:hAnsi="Times New Roman"/>
          <w:color w:val="000000" w:themeColor="text1"/>
          <w:sz w:val="24"/>
          <w:szCs w:val="24"/>
          <w:bdr w:val="none" w:sz="0" w:space="0" w:color="auto" w:frame="1"/>
          <w:shd w:val="clear" w:color="auto" w:fill="FFFFFF"/>
        </w:rPr>
        <w:t xml:space="preserve">rable thoughts. </w:t>
      </w:r>
      <w:r w:rsidR="00B65EDD">
        <w:rPr>
          <w:rFonts w:ascii="Times New Roman" w:hAnsi="Times New Roman"/>
          <w:color w:val="000000" w:themeColor="text1"/>
          <w:sz w:val="24"/>
          <w:szCs w:val="24"/>
          <w:bdr w:val="none" w:sz="0" w:space="0" w:color="auto" w:frame="1"/>
          <w:shd w:val="clear" w:color="auto" w:fill="FFFFFF"/>
        </w:rPr>
        <w:t>Instead</w:t>
      </w:r>
      <w:r>
        <w:rPr>
          <w:rFonts w:ascii="Times New Roman" w:hAnsi="Times New Roman"/>
          <w:color w:val="000000" w:themeColor="text1"/>
          <w:sz w:val="24"/>
          <w:szCs w:val="24"/>
          <w:bdr w:val="none" w:sz="0" w:space="0" w:color="auto" w:frame="1"/>
          <w:shd w:val="clear" w:color="auto" w:fill="FFFFFF"/>
        </w:rPr>
        <w:t>,</w:t>
      </w:r>
      <w:r w:rsidRPr="00721721">
        <w:rPr>
          <w:rFonts w:ascii="Times New Roman" w:hAnsi="Times New Roman"/>
          <w:color w:val="000000" w:themeColor="text1"/>
          <w:sz w:val="24"/>
          <w:szCs w:val="24"/>
          <w:bdr w:val="none" w:sz="0" w:space="0" w:color="auto" w:frame="1"/>
          <w:shd w:val="clear" w:color="auto" w:fill="FFFFFF"/>
        </w:rPr>
        <w:t xml:space="preserve"> one tends to draw on thoughts in the domain where one failed. These unfavo</w:t>
      </w:r>
      <w:r>
        <w:rPr>
          <w:rFonts w:ascii="Times New Roman" w:hAnsi="Times New Roman"/>
          <w:color w:val="000000" w:themeColor="text1"/>
          <w:sz w:val="24"/>
          <w:szCs w:val="24"/>
          <w:bdr w:val="none" w:sz="0" w:space="0" w:color="auto" w:frame="1"/>
          <w:shd w:val="clear" w:color="auto" w:fill="FFFFFF"/>
        </w:rPr>
        <w:t>u</w:t>
      </w:r>
      <w:r w:rsidRPr="00721721">
        <w:rPr>
          <w:rFonts w:ascii="Times New Roman" w:hAnsi="Times New Roman"/>
          <w:color w:val="000000" w:themeColor="text1"/>
          <w:sz w:val="24"/>
          <w:szCs w:val="24"/>
          <w:bdr w:val="none" w:sz="0" w:space="0" w:color="auto" w:frame="1"/>
          <w:shd w:val="clear" w:color="auto" w:fill="FFFFFF"/>
        </w:rPr>
        <w:t>rable thoughts tend to cause one to fail again. Similar to an athlete who failed once during a routine, there is the tendency to fail again during the same routine if his or her self-esteem was low to begin with.</w:t>
      </w:r>
    </w:p>
    <w:p w14:paraId="4A7E80EA" w14:textId="77777777" w:rsidR="00CB0951" w:rsidRDefault="00CB0951" w:rsidP="007C2C3C">
      <w:pPr>
        <w:shd w:val="clear" w:color="auto" w:fill="FFFFFF"/>
        <w:spacing w:after="0" w:line="240" w:lineRule="auto"/>
        <w:ind w:firstLine="720"/>
        <w:rPr>
          <w:rFonts w:ascii="Times New Roman" w:hAnsi="Times New Roman" w:cs="Times New Roman"/>
          <w:color w:val="000000" w:themeColor="text1"/>
          <w:sz w:val="24"/>
          <w:szCs w:val="24"/>
        </w:rPr>
      </w:pPr>
    </w:p>
    <w:p w14:paraId="7B479666" w14:textId="23727262" w:rsidR="004D1C52" w:rsidRDefault="004D1C52" w:rsidP="00011B83">
      <w:pPr>
        <w:spacing w:after="0" w:line="24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Aim of The Study</w:t>
      </w:r>
    </w:p>
    <w:p w14:paraId="673E587A" w14:textId="77777777" w:rsidR="004D1C52" w:rsidRDefault="004D1C52" w:rsidP="00011B83">
      <w:pPr>
        <w:spacing w:after="0" w:line="240" w:lineRule="auto"/>
        <w:jc w:val="center"/>
        <w:rPr>
          <w:rFonts w:ascii="Times New Roman" w:hAnsi="Times New Roman" w:cs="Times New Roman"/>
          <w:b/>
          <w:bCs/>
          <w:color w:val="000000" w:themeColor="text1"/>
          <w:sz w:val="24"/>
          <w:szCs w:val="24"/>
          <w:shd w:val="clear" w:color="auto" w:fill="FFFFFF"/>
        </w:rPr>
      </w:pPr>
    </w:p>
    <w:p w14:paraId="5628083C" w14:textId="5C18C4FF" w:rsidR="004D1C52" w:rsidRPr="004D1C52" w:rsidRDefault="004D1C52" w:rsidP="004D1C52">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b/>
      </w:r>
      <w:r w:rsidR="003B7B86">
        <w:rPr>
          <w:rFonts w:ascii="Times New Roman" w:hAnsi="Times New Roman" w:cs="Times New Roman"/>
          <w:color w:val="000000" w:themeColor="text1"/>
          <w:sz w:val="24"/>
          <w:szCs w:val="24"/>
          <w:shd w:val="clear" w:color="auto" w:fill="FFFFFF"/>
        </w:rPr>
        <w:t xml:space="preserve">The aim of the </w:t>
      </w:r>
      <w:r w:rsidR="007B4A00">
        <w:rPr>
          <w:rFonts w:ascii="Times New Roman" w:hAnsi="Times New Roman" w:cs="Times New Roman"/>
          <w:color w:val="000000" w:themeColor="text1"/>
          <w:sz w:val="24"/>
          <w:szCs w:val="24"/>
          <w:shd w:val="clear" w:color="auto" w:fill="FFFFFF"/>
        </w:rPr>
        <w:t xml:space="preserve">present </w:t>
      </w:r>
      <w:r w:rsidR="00C81975">
        <w:rPr>
          <w:rFonts w:ascii="Times New Roman" w:hAnsi="Times New Roman" w:cs="Times New Roman"/>
          <w:color w:val="000000" w:themeColor="text1"/>
          <w:sz w:val="24"/>
          <w:szCs w:val="24"/>
          <w:shd w:val="clear" w:color="auto" w:fill="FFFFFF"/>
        </w:rPr>
        <w:t xml:space="preserve">case report </w:t>
      </w:r>
      <w:r w:rsidR="003B7B86">
        <w:rPr>
          <w:rFonts w:ascii="Times New Roman" w:hAnsi="Times New Roman" w:cs="Times New Roman"/>
          <w:color w:val="000000" w:themeColor="text1"/>
          <w:sz w:val="24"/>
          <w:szCs w:val="24"/>
          <w:shd w:val="clear" w:color="auto" w:fill="FFFFFF"/>
        </w:rPr>
        <w:t xml:space="preserve">is to </w:t>
      </w:r>
      <w:r w:rsidR="00C81975">
        <w:rPr>
          <w:rFonts w:ascii="Times New Roman" w:hAnsi="Times New Roman" w:cs="Times New Roman"/>
          <w:color w:val="000000" w:themeColor="text1"/>
          <w:sz w:val="24"/>
          <w:szCs w:val="24"/>
          <w:shd w:val="clear" w:color="auto" w:fill="FFFFFF"/>
        </w:rPr>
        <w:t xml:space="preserve">demonstrate </w:t>
      </w:r>
      <w:r w:rsidR="008524B2">
        <w:rPr>
          <w:rFonts w:ascii="Times New Roman" w:hAnsi="Times New Roman" w:cs="Times New Roman"/>
          <w:color w:val="000000" w:themeColor="text1"/>
          <w:sz w:val="24"/>
          <w:szCs w:val="24"/>
          <w:shd w:val="clear" w:color="auto" w:fill="FFFFFF"/>
        </w:rPr>
        <w:t xml:space="preserve">that </w:t>
      </w:r>
      <w:r w:rsidR="00C81975">
        <w:rPr>
          <w:rFonts w:ascii="Times New Roman" w:hAnsi="Times New Roman" w:cs="Times New Roman"/>
          <w:color w:val="000000" w:themeColor="text1"/>
          <w:sz w:val="24"/>
          <w:szCs w:val="24"/>
          <w:shd w:val="clear" w:color="auto" w:fill="FFFFFF"/>
        </w:rPr>
        <w:t>near-point stress</w:t>
      </w:r>
      <w:r w:rsidR="008524B2">
        <w:rPr>
          <w:rFonts w:ascii="Times New Roman" w:hAnsi="Times New Roman" w:cs="Times New Roman"/>
          <w:color w:val="000000" w:themeColor="text1"/>
          <w:sz w:val="24"/>
          <w:szCs w:val="24"/>
          <w:shd w:val="clear" w:color="auto" w:fill="FFFFFF"/>
        </w:rPr>
        <w:t xml:space="preserve"> can promote progressive myopia</w:t>
      </w:r>
      <w:r w:rsidR="00C81975">
        <w:rPr>
          <w:rFonts w:ascii="Times New Roman" w:hAnsi="Times New Roman" w:cs="Times New Roman"/>
          <w:color w:val="000000" w:themeColor="text1"/>
          <w:sz w:val="24"/>
          <w:szCs w:val="24"/>
          <w:shd w:val="clear" w:color="auto" w:fill="FFFFFF"/>
        </w:rPr>
        <w:t>.</w:t>
      </w:r>
      <w:r w:rsidR="008524B2">
        <w:rPr>
          <w:rFonts w:ascii="Times New Roman" w:hAnsi="Times New Roman" w:cs="Times New Roman"/>
          <w:color w:val="000000" w:themeColor="text1"/>
          <w:sz w:val="24"/>
          <w:szCs w:val="24"/>
          <w:shd w:val="clear" w:color="auto" w:fill="FFFFFF"/>
        </w:rPr>
        <w:t xml:space="preserve"> </w:t>
      </w:r>
      <w:r w:rsidR="00C81975">
        <w:rPr>
          <w:rFonts w:ascii="Times New Roman" w:hAnsi="Times New Roman" w:cs="Times New Roman"/>
          <w:color w:val="000000" w:themeColor="text1"/>
          <w:sz w:val="24"/>
          <w:szCs w:val="24"/>
          <w:shd w:val="clear" w:color="auto" w:fill="FFFFFF"/>
        </w:rPr>
        <w:t xml:space="preserve">It also demonstrates the </w:t>
      </w:r>
      <w:r w:rsidR="003B7B86">
        <w:rPr>
          <w:rFonts w:ascii="Times New Roman" w:hAnsi="Times New Roman" w:cs="Times New Roman"/>
          <w:color w:val="000000" w:themeColor="text1"/>
          <w:sz w:val="24"/>
          <w:szCs w:val="24"/>
          <w:shd w:val="clear" w:color="auto" w:fill="FFFFFF"/>
        </w:rPr>
        <w:t xml:space="preserve">extent </w:t>
      </w:r>
      <w:r w:rsidR="00CB0951">
        <w:rPr>
          <w:rFonts w:ascii="Times New Roman" w:hAnsi="Times New Roman" w:cs="Times New Roman"/>
          <w:color w:val="000000" w:themeColor="text1"/>
          <w:sz w:val="24"/>
          <w:szCs w:val="24"/>
          <w:shd w:val="clear" w:color="auto" w:fill="FFFFFF"/>
        </w:rPr>
        <w:t>apathy</w:t>
      </w:r>
      <w:r w:rsidR="003B7B86">
        <w:rPr>
          <w:rFonts w:ascii="Times New Roman" w:hAnsi="Times New Roman" w:cs="Times New Roman"/>
          <w:color w:val="000000" w:themeColor="text1"/>
          <w:sz w:val="24"/>
          <w:szCs w:val="24"/>
          <w:shd w:val="clear" w:color="auto" w:fill="FFFFFF"/>
        </w:rPr>
        <w:t xml:space="preserve"> </w:t>
      </w:r>
      <w:r w:rsidR="009344E5">
        <w:rPr>
          <w:rFonts w:ascii="Times New Roman" w:hAnsi="Times New Roman" w:cs="Times New Roman"/>
          <w:color w:val="000000" w:themeColor="text1"/>
          <w:sz w:val="24"/>
          <w:szCs w:val="24"/>
          <w:shd w:val="clear" w:color="auto" w:fill="FFFFFF"/>
        </w:rPr>
        <w:t>can</w:t>
      </w:r>
      <w:r w:rsidR="007B4A00">
        <w:rPr>
          <w:rFonts w:ascii="Times New Roman" w:hAnsi="Times New Roman" w:cs="Times New Roman"/>
          <w:color w:val="000000" w:themeColor="text1"/>
          <w:sz w:val="24"/>
          <w:szCs w:val="24"/>
          <w:shd w:val="clear" w:color="auto" w:fill="FFFFFF"/>
        </w:rPr>
        <w:t xml:space="preserve"> </w:t>
      </w:r>
      <w:r w:rsidR="003B7B86">
        <w:rPr>
          <w:rFonts w:ascii="Times New Roman" w:hAnsi="Times New Roman" w:cs="Times New Roman"/>
          <w:color w:val="000000" w:themeColor="text1"/>
          <w:sz w:val="24"/>
          <w:szCs w:val="24"/>
          <w:shd w:val="clear" w:color="auto" w:fill="FFFFFF"/>
        </w:rPr>
        <w:t xml:space="preserve">have on </w:t>
      </w:r>
      <w:r w:rsidR="00A2155A">
        <w:rPr>
          <w:rFonts w:ascii="Times New Roman" w:hAnsi="Times New Roman" w:cs="Times New Roman"/>
          <w:color w:val="000000" w:themeColor="text1"/>
          <w:sz w:val="24"/>
          <w:szCs w:val="24"/>
          <w:shd w:val="clear" w:color="auto" w:fill="FFFFFF"/>
        </w:rPr>
        <w:t>reinforcing the habit of continuing to engage in near-point stress</w:t>
      </w:r>
      <w:r w:rsidR="00CB0951">
        <w:rPr>
          <w:rFonts w:ascii="Times New Roman" w:hAnsi="Times New Roman" w:cs="Times New Roman"/>
          <w:color w:val="000000" w:themeColor="text1"/>
          <w:sz w:val="24"/>
          <w:szCs w:val="24"/>
          <w:shd w:val="clear" w:color="auto" w:fill="FFFFFF"/>
        </w:rPr>
        <w:t xml:space="preserve">. </w:t>
      </w:r>
    </w:p>
    <w:p w14:paraId="342377CC" w14:textId="77777777" w:rsidR="004D1C52" w:rsidRDefault="004D1C52" w:rsidP="00011B83">
      <w:pPr>
        <w:spacing w:after="0" w:line="240" w:lineRule="auto"/>
        <w:jc w:val="center"/>
        <w:rPr>
          <w:rFonts w:ascii="Times New Roman" w:hAnsi="Times New Roman" w:cs="Times New Roman"/>
          <w:b/>
          <w:bCs/>
          <w:color w:val="000000" w:themeColor="text1"/>
          <w:sz w:val="24"/>
          <w:szCs w:val="24"/>
          <w:shd w:val="clear" w:color="auto" w:fill="FFFFFF"/>
        </w:rPr>
      </w:pPr>
    </w:p>
    <w:p w14:paraId="254D7748" w14:textId="44C8BF39" w:rsidR="00186B11" w:rsidRPr="00011B83" w:rsidRDefault="00186B11" w:rsidP="00011B83">
      <w:pPr>
        <w:spacing w:after="0" w:line="240" w:lineRule="auto"/>
        <w:jc w:val="center"/>
        <w:rPr>
          <w:rFonts w:ascii="Times New Roman" w:hAnsi="Times New Roman" w:cs="Times New Roman"/>
          <w:b/>
          <w:bCs/>
          <w:color w:val="000000" w:themeColor="text1"/>
          <w:sz w:val="24"/>
          <w:szCs w:val="24"/>
          <w:shd w:val="clear" w:color="auto" w:fill="FFFFFF"/>
        </w:rPr>
      </w:pPr>
      <w:r w:rsidRPr="00011B83">
        <w:rPr>
          <w:rFonts w:ascii="Times New Roman" w:hAnsi="Times New Roman" w:cs="Times New Roman"/>
          <w:b/>
          <w:bCs/>
          <w:color w:val="000000" w:themeColor="text1"/>
          <w:sz w:val="24"/>
          <w:szCs w:val="24"/>
          <w:shd w:val="clear" w:color="auto" w:fill="FFFFFF"/>
        </w:rPr>
        <w:t>Hypothes</w:t>
      </w:r>
      <w:r w:rsidR="00C81975">
        <w:rPr>
          <w:rFonts w:ascii="Times New Roman" w:hAnsi="Times New Roman" w:cs="Times New Roman"/>
          <w:b/>
          <w:bCs/>
          <w:color w:val="000000" w:themeColor="text1"/>
          <w:sz w:val="24"/>
          <w:szCs w:val="24"/>
          <w:shd w:val="clear" w:color="auto" w:fill="FFFFFF"/>
        </w:rPr>
        <w:t>e</w:t>
      </w:r>
      <w:r w:rsidRPr="00011B83">
        <w:rPr>
          <w:rFonts w:ascii="Times New Roman" w:hAnsi="Times New Roman" w:cs="Times New Roman"/>
          <w:b/>
          <w:bCs/>
          <w:color w:val="000000" w:themeColor="text1"/>
          <w:sz w:val="24"/>
          <w:szCs w:val="24"/>
          <w:shd w:val="clear" w:color="auto" w:fill="FFFFFF"/>
        </w:rPr>
        <w:t>s</w:t>
      </w:r>
    </w:p>
    <w:p w14:paraId="18C65FDB" w14:textId="77777777" w:rsidR="00BD436E" w:rsidRDefault="00BD436E" w:rsidP="00AF56B4">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5465DE31" w14:textId="4777020C" w:rsidR="00C81975" w:rsidRDefault="00C81975" w:rsidP="00AF56B4">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First hypothesis: Near-point stress can contribute to progressive myopia. </w:t>
      </w:r>
      <w:r w:rsidR="00F726B7">
        <w:rPr>
          <w:rFonts w:ascii="Times New Roman" w:eastAsia="Times New Roman" w:hAnsi="Times New Roman" w:cs="Times New Roman"/>
          <w:color w:val="000000" w:themeColor="text1"/>
          <w:sz w:val="24"/>
          <w:szCs w:val="24"/>
          <w:lang w:eastAsia="en-CA"/>
        </w:rPr>
        <w:t xml:space="preserve">The </w:t>
      </w:r>
      <w:r w:rsidR="0063682B">
        <w:rPr>
          <w:rFonts w:ascii="Times New Roman" w:eastAsia="Times New Roman" w:hAnsi="Times New Roman" w:cs="Times New Roman"/>
          <w:color w:val="000000" w:themeColor="text1"/>
          <w:sz w:val="24"/>
          <w:szCs w:val="24"/>
          <w:lang w:eastAsia="en-CA"/>
        </w:rPr>
        <w:t xml:space="preserve">offsetting </w:t>
      </w:r>
      <w:r w:rsidR="00F726B7">
        <w:rPr>
          <w:rFonts w:ascii="Times New Roman" w:eastAsia="Times New Roman" w:hAnsi="Times New Roman" w:cs="Times New Roman"/>
          <w:color w:val="000000" w:themeColor="text1"/>
          <w:sz w:val="24"/>
          <w:szCs w:val="24"/>
          <w:lang w:eastAsia="en-CA"/>
        </w:rPr>
        <w:t>impact of</w:t>
      </w:r>
      <w:r>
        <w:rPr>
          <w:rFonts w:ascii="Times New Roman" w:eastAsia="Times New Roman" w:hAnsi="Times New Roman" w:cs="Times New Roman"/>
          <w:color w:val="000000" w:themeColor="text1"/>
          <w:sz w:val="24"/>
          <w:szCs w:val="24"/>
          <w:lang w:eastAsia="en-CA"/>
        </w:rPr>
        <w:t xml:space="preserve"> a minus lens worn for close-up </w:t>
      </w:r>
      <w:r w:rsidR="0063682B">
        <w:rPr>
          <w:rFonts w:ascii="Times New Roman" w:eastAsia="Times New Roman" w:hAnsi="Times New Roman" w:cs="Times New Roman"/>
          <w:color w:val="000000" w:themeColor="text1"/>
          <w:sz w:val="24"/>
          <w:szCs w:val="24"/>
          <w:lang w:eastAsia="en-CA"/>
        </w:rPr>
        <w:t xml:space="preserve">work </w:t>
      </w:r>
      <w:r>
        <w:rPr>
          <w:rFonts w:ascii="Times New Roman" w:eastAsia="Times New Roman" w:hAnsi="Times New Roman" w:cs="Times New Roman"/>
          <w:color w:val="000000" w:themeColor="text1"/>
          <w:sz w:val="24"/>
          <w:szCs w:val="24"/>
          <w:lang w:eastAsia="en-CA"/>
        </w:rPr>
        <w:t>is a contributing factor</w:t>
      </w:r>
      <w:r w:rsidR="00F726B7">
        <w:rPr>
          <w:rFonts w:ascii="Times New Roman" w:eastAsia="Times New Roman" w:hAnsi="Times New Roman" w:cs="Times New Roman"/>
          <w:color w:val="000000" w:themeColor="text1"/>
          <w:sz w:val="24"/>
          <w:szCs w:val="24"/>
          <w:lang w:eastAsia="en-CA"/>
        </w:rPr>
        <w:t xml:space="preserve"> for progressive myopia</w:t>
      </w:r>
      <w:r w:rsidR="0025314D">
        <w:rPr>
          <w:rFonts w:ascii="Times New Roman" w:eastAsia="Times New Roman" w:hAnsi="Times New Roman" w:cs="Times New Roman"/>
          <w:color w:val="000000" w:themeColor="text1"/>
          <w:sz w:val="24"/>
          <w:szCs w:val="24"/>
          <w:lang w:eastAsia="en-CA"/>
        </w:rPr>
        <w:t xml:space="preserve"> by inducing near-point stress</w:t>
      </w:r>
      <w:r>
        <w:rPr>
          <w:rFonts w:ascii="Times New Roman" w:eastAsia="Times New Roman" w:hAnsi="Times New Roman" w:cs="Times New Roman"/>
          <w:color w:val="000000" w:themeColor="text1"/>
          <w:sz w:val="24"/>
          <w:szCs w:val="24"/>
          <w:lang w:eastAsia="en-CA"/>
        </w:rPr>
        <w:t xml:space="preserve">. </w:t>
      </w:r>
    </w:p>
    <w:p w14:paraId="0E266349" w14:textId="77777777" w:rsidR="00C81975" w:rsidRDefault="00C81975" w:rsidP="00AF56B4">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3BB3B48E" w14:textId="69A058AE" w:rsidR="00186B11" w:rsidRPr="00011B83" w:rsidRDefault="006801AE" w:rsidP="00AF56B4">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Second hypothesis</w:t>
      </w:r>
      <w:r w:rsidR="00575B91">
        <w:rPr>
          <w:rFonts w:ascii="Times New Roman" w:eastAsia="Times New Roman" w:hAnsi="Times New Roman" w:cs="Times New Roman"/>
          <w:color w:val="000000" w:themeColor="text1"/>
          <w:sz w:val="24"/>
          <w:szCs w:val="24"/>
          <w:lang w:eastAsia="en-CA"/>
        </w:rPr>
        <w:t xml:space="preserve">: </w:t>
      </w:r>
      <w:r w:rsidR="00F726B7">
        <w:rPr>
          <w:rFonts w:ascii="Times New Roman" w:eastAsia="Times New Roman" w:hAnsi="Times New Roman" w:cs="Times New Roman"/>
          <w:color w:val="000000" w:themeColor="text1"/>
          <w:sz w:val="24"/>
          <w:szCs w:val="24"/>
          <w:lang w:eastAsia="en-CA"/>
        </w:rPr>
        <w:t xml:space="preserve">The presence of </w:t>
      </w:r>
      <w:r w:rsidR="0063682B">
        <w:rPr>
          <w:rFonts w:ascii="Times New Roman" w:eastAsia="Times New Roman" w:hAnsi="Times New Roman" w:cs="Times New Roman"/>
          <w:color w:val="000000" w:themeColor="text1"/>
          <w:sz w:val="24"/>
          <w:szCs w:val="24"/>
          <w:lang w:eastAsia="en-CA"/>
        </w:rPr>
        <w:t xml:space="preserve">apathy </w:t>
      </w:r>
      <w:r w:rsidR="008524B2">
        <w:rPr>
          <w:rFonts w:ascii="Times New Roman" w:eastAsia="Times New Roman" w:hAnsi="Times New Roman" w:cs="Times New Roman"/>
          <w:color w:val="000000" w:themeColor="text1"/>
          <w:sz w:val="24"/>
          <w:szCs w:val="24"/>
          <w:lang w:eastAsia="en-CA"/>
        </w:rPr>
        <w:t xml:space="preserve">is one of the symptoms of situational depression. It </w:t>
      </w:r>
      <w:r w:rsidR="00F726B7">
        <w:rPr>
          <w:rFonts w:ascii="Times New Roman" w:eastAsia="Times New Roman" w:hAnsi="Times New Roman" w:cs="Times New Roman"/>
          <w:color w:val="000000" w:themeColor="text1"/>
          <w:sz w:val="24"/>
          <w:szCs w:val="24"/>
          <w:lang w:eastAsia="en-CA"/>
        </w:rPr>
        <w:t xml:space="preserve">may offset the ability </w:t>
      </w:r>
      <w:r w:rsidR="00186B11" w:rsidRPr="00011B83">
        <w:rPr>
          <w:rFonts w:ascii="Times New Roman" w:eastAsia="Times New Roman" w:hAnsi="Times New Roman" w:cs="Times New Roman"/>
          <w:color w:val="000000" w:themeColor="text1"/>
          <w:sz w:val="24"/>
          <w:szCs w:val="24"/>
          <w:lang w:eastAsia="en-CA"/>
        </w:rPr>
        <w:t xml:space="preserve">to make the necessary changes to maintain </w:t>
      </w:r>
      <w:r w:rsidR="00F726B7">
        <w:rPr>
          <w:rFonts w:ascii="Times New Roman" w:eastAsia="Times New Roman" w:hAnsi="Times New Roman" w:cs="Times New Roman"/>
          <w:color w:val="000000" w:themeColor="text1"/>
          <w:sz w:val="24"/>
          <w:szCs w:val="24"/>
          <w:lang w:eastAsia="en-CA"/>
        </w:rPr>
        <w:t>an</w:t>
      </w:r>
      <w:r w:rsidR="00186B11" w:rsidRPr="00011B83">
        <w:rPr>
          <w:rFonts w:ascii="Times New Roman" w:eastAsia="Times New Roman" w:hAnsi="Times New Roman" w:cs="Times New Roman"/>
          <w:color w:val="000000" w:themeColor="text1"/>
          <w:sz w:val="24"/>
          <w:szCs w:val="24"/>
          <w:lang w:eastAsia="en-CA"/>
        </w:rPr>
        <w:t xml:space="preserve"> improve</w:t>
      </w:r>
      <w:r w:rsidR="00F726B7">
        <w:rPr>
          <w:rFonts w:ascii="Times New Roman" w:eastAsia="Times New Roman" w:hAnsi="Times New Roman" w:cs="Times New Roman"/>
          <w:color w:val="000000" w:themeColor="text1"/>
          <w:sz w:val="24"/>
          <w:szCs w:val="24"/>
          <w:lang w:eastAsia="en-CA"/>
        </w:rPr>
        <w:t>ment in</w:t>
      </w:r>
      <w:r w:rsidR="00186B11" w:rsidRPr="00011B83">
        <w:rPr>
          <w:rFonts w:ascii="Times New Roman" w:eastAsia="Times New Roman" w:hAnsi="Times New Roman" w:cs="Times New Roman"/>
          <w:color w:val="000000" w:themeColor="text1"/>
          <w:sz w:val="24"/>
          <w:szCs w:val="24"/>
          <w:lang w:eastAsia="en-CA"/>
        </w:rPr>
        <w:t xml:space="preserve"> visual </w:t>
      </w:r>
      <w:r w:rsidR="008524B2">
        <w:rPr>
          <w:rFonts w:ascii="Times New Roman" w:eastAsia="Times New Roman" w:hAnsi="Times New Roman" w:cs="Times New Roman"/>
          <w:color w:val="000000" w:themeColor="text1"/>
          <w:sz w:val="24"/>
          <w:szCs w:val="24"/>
          <w:lang w:eastAsia="en-CA"/>
        </w:rPr>
        <w:t>health</w:t>
      </w:r>
      <w:r w:rsidR="00186B11" w:rsidRPr="00011B83">
        <w:rPr>
          <w:rFonts w:ascii="Times New Roman" w:eastAsia="Times New Roman" w:hAnsi="Times New Roman" w:cs="Times New Roman"/>
          <w:color w:val="000000" w:themeColor="text1"/>
          <w:sz w:val="24"/>
          <w:szCs w:val="24"/>
          <w:lang w:eastAsia="en-CA"/>
        </w:rPr>
        <w:t>. </w:t>
      </w:r>
      <w:r w:rsidR="00F726B7">
        <w:rPr>
          <w:rFonts w:ascii="Times New Roman" w:eastAsia="Times New Roman" w:hAnsi="Times New Roman" w:cs="Times New Roman"/>
          <w:color w:val="000000" w:themeColor="text1"/>
          <w:sz w:val="24"/>
          <w:szCs w:val="24"/>
          <w:lang w:eastAsia="en-CA"/>
        </w:rPr>
        <w:t xml:space="preserve">Even if </w:t>
      </w:r>
      <w:r w:rsidR="00AF56B4" w:rsidRPr="00011B83">
        <w:rPr>
          <w:rFonts w:ascii="Times New Roman" w:eastAsia="Times New Roman" w:hAnsi="Times New Roman" w:cs="Times New Roman"/>
          <w:color w:val="000000" w:themeColor="text1"/>
          <w:sz w:val="24"/>
          <w:szCs w:val="24"/>
          <w:lang w:eastAsia="en-CA"/>
        </w:rPr>
        <w:t xml:space="preserve">self-esteem is </w:t>
      </w:r>
      <w:r w:rsidR="00F726B7">
        <w:rPr>
          <w:rFonts w:ascii="Times New Roman" w:eastAsia="Times New Roman" w:hAnsi="Times New Roman" w:cs="Times New Roman"/>
          <w:color w:val="000000" w:themeColor="text1"/>
          <w:sz w:val="24"/>
          <w:szCs w:val="24"/>
          <w:lang w:eastAsia="en-CA"/>
        </w:rPr>
        <w:t>high</w:t>
      </w:r>
      <w:r w:rsidR="00AF56B4" w:rsidRPr="00011B83">
        <w:rPr>
          <w:rFonts w:ascii="Times New Roman" w:eastAsia="Times New Roman" w:hAnsi="Times New Roman" w:cs="Times New Roman"/>
          <w:color w:val="000000" w:themeColor="text1"/>
          <w:sz w:val="24"/>
          <w:szCs w:val="24"/>
          <w:lang w:eastAsia="en-CA"/>
        </w:rPr>
        <w:t xml:space="preserve">, </w:t>
      </w:r>
      <w:r w:rsidR="0063682B">
        <w:rPr>
          <w:rFonts w:ascii="Times New Roman" w:eastAsia="Times New Roman" w:hAnsi="Times New Roman" w:cs="Times New Roman"/>
          <w:color w:val="000000" w:themeColor="text1"/>
          <w:sz w:val="24"/>
          <w:szCs w:val="24"/>
          <w:lang w:eastAsia="en-CA"/>
        </w:rPr>
        <w:t xml:space="preserve">apathy </w:t>
      </w:r>
      <w:r w:rsidR="00F726B7">
        <w:rPr>
          <w:rFonts w:ascii="Times New Roman" w:eastAsia="Times New Roman" w:hAnsi="Times New Roman" w:cs="Times New Roman"/>
          <w:color w:val="000000" w:themeColor="text1"/>
          <w:sz w:val="24"/>
          <w:szCs w:val="24"/>
          <w:lang w:eastAsia="en-CA"/>
        </w:rPr>
        <w:t xml:space="preserve">may still override the ability </w:t>
      </w:r>
      <w:r w:rsidR="00AF56B4" w:rsidRPr="00011B83">
        <w:rPr>
          <w:rFonts w:ascii="Times New Roman" w:eastAsia="Times New Roman" w:hAnsi="Times New Roman" w:cs="Times New Roman"/>
          <w:color w:val="000000" w:themeColor="text1"/>
          <w:sz w:val="24"/>
          <w:szCs w:val="24"/>
          <w:lang w:eastAsia="en-CA"/>
        </w:rPr>
        <w:t xml:space="preserve">to make </w:t>
      </w:r>
      <w:r w:rsidR="00575B91">
        <w:rPr>
          <w:rFonts w:ascii="Times New Roman" w:eastAsia="Times New Roman" w:hAnsi="Times New Roman" w:cs="Times New Roman"/>
          <w:color w:val="000000" w:themeColor="text1"/>
          <w:sz w:val="24"/>
          <w:szCs w:val="24"/>
          <w:lang w:eastAsia="en-CA"/>
        </w:rPr>
        <w:t xml:space="preserve">those </w:t>
      </w:r>
      <w:r w:rsidR="00AF56B4" w:rsidRPr="00011B83">
        <w:rPr>
          <w:rFonts w:ascii="Times New Roman" w:eastAsia="Times New Roman" w:hAnsi="Times New Roman" w:cs="Times New Roman"/>
          <w:color w:val="000000" w:themeColor="text1"/>
          <w:sz w:val="24"/>
          <w:szCs w:val="24"/>
          <w:lang w:eastAsia="en-CA"/>
        </w:rPr>
        <w:t>changes</w:t>
      </w:r>
      <w:r w:rsidR="00C81975">
        <w:rPr>
          <w:rFonts w:ascii="Times New Roman" w:eastAsia="Times New Roman" w:hAnsi="Times New Roman" w:cs="Times New Roman"/>
          <w:color w:val="000000" w:themeColor="text1"/>
          <w:sz w:val="24"/>
          <w:szCs w:val="24"/>
          <w:lang w:eastAsia="en-CA"/>
        </w:rPr>
        <w:t>.</w:t>
      </w:r>
      <w:r w:rsidR="00AF56B4" w:rsidRPr="00011B83">
        <w:rPr>
          <w:rFonts w:ascii="Times New Roman" w:eastAsia="Times New Roman" w:hAnsi="Times New Roman" w:cs="Times New Roman"/>
          <w:color w:val="000000" w:themeColor="text1"/>
          <w:sz w:val="24"/>
          <w:szCs w:val="24"/>
          <w:lang w:eastAsia="en-CA"/>
        </w:rPr>
        <w:t xml:space="preserve"> </w:t>
      </w:r>
      <w:r w:rsidR="00F726B7" w:rsidRPr="00011B83">
        <w:rPr>
          <w:rFonts w:ascii="Times New Roman" w:eastAsia="Times New Roman" w:hAnsi="Times New Roman" w:cs="Times New Roman"/>
          <w:color w:val="000000" w:themeColor="text1"/>
          <w:sz w:val="24"/>
          <w:szCs w:val="24"/>
          <w:lang w:eastAsia="en-CA"/>
        </w:rPr>
        <w:t xml:space="preserve">The importance of preserving the improved visual </w:t>
      </w:r>
      <w:r w:rsidR="00575B91">
        <w:rPr>
          <w:rFonts w:ascii="Times New Roman" w:eastAsia="Times New Roman" w:hAnsi="Times New Roman" w:cs="Times New Roman"/>
          <w:color w:val="000000" w:themeColor="text1"/>
          <w:sz w:val="24"/>
          <w:szCs w:val="24"/>
          <w:lang w:eastAsia="en-CA"/>
        </w:rPr>
        <w:t xml:space="preserve">health </w:t>
      </w:r>
      <w:r w:rsidR="0025314D">
        <w:rPr>
          <w:rFonts w:ascii="Times New Roman" w:eastAsia="Times New Roman" w:hAnsi="Times New Roman" w:cs="Times New Roman"/>
          <w:color w:val="000000" w:themeColor="text1"/>
          <w:sz w:val="24"/>
          <w:szCs w:val="24"/>
          <w:lang w:eastAsia="en-CA"/>
        </w:rPr>
        <w:t>may</w:t>
      </w:r>
      <w:r w:rsidR="006C2494">
        <w:rPr>
          <w:rFonts w:ascii="Times New Roman" w:eastAsia="Times New Roman" w:hAnsi="Times New Roman" w:cs="Times New Roman"/>
          <w:color w:val="000000" w:themeColor="text1"/>
          <w:sz w:val="24"/>
          <w:szCs w:val="24"/>
          <w:lang w:eastAsia="en-CA"/>
        </w:rPr>
        <w:t xml:space="preserve"> not</w:t>
      </w:r>
      <w:r w:rsidR="0025314D">
        <w:rPr>
          <w:rFonts w:ascii="Times New Roman" w:eastAsia="Times New Roman" w:hAnsi="Times New Roman" w:cs="Times New Roman"/>
          <w:color w:val="000000" w:themeColor="text1"/>
          <w:sz w:val="24"/>
          <w:szCs w:val="24"/>
          <w:lang w:eastAsia="en-CA"/>
        </w:rPr>
        <w:t xml:space="preserve"> be sufficient</w:t>
      </w:r>
      <w:r w:rsidR="006C2494">
        <w:rPr>
          <w:rFonts w:ascii="Times New Roman" w:eastAsia="Times New Roman" w:hAnsi="Times New Roman" w:cs="Times New Roman"/>
          <w:color w:val="000000" w:themeColor="text1"/>
          <w:sz w:val="24"/>
          <w:szCs w:val="24"/>
          <w:lang w:eastAsia="en-CA"/>
        </w:rPr>
        <w:t xml:space="preserve"> </w:t>
      </w:r>
      <w:r w:rsidR="00186B11" w:rsidRPr="00011B83">
        <w:rPr>
          <w:rFonts w:ascii="Times New Roman" w:eastAsia="Times New Roman" w:hAnsi="Times New Roman" w:cs="Times New Roman"/>
          <w:color w:val="000000" w:themeColor="text1"/>
          <w:sz w:val="24"/>
          <w:szCs w:val="24"/>
          <w:lang w:eastAsia="en-CA"/>
        </w:rPr>
        <w:t>a</w:t>
      </w:r>
      <w:r w:rsidR="0025314D">
        <w:rPr>
          <w:rFonts w:ascii="Times New Roman" w:eastAsia="Times New Roman" w:hAnsi="Times New Roman" w:cs="Times New Roman"/>
          <w:color w:val="000000" w:themeColor="text1"/>
          <w:sz w:val="24"/>
          <w:szCs w:val="24"/>
          <w:lang w:eastAsia="en-CA"/>
        </w:rPr>
        <w:t>s a</w:t>
      </w:r>
      <w:r w:rsidR="00186B11" w:rsidRPr="00011B83">
        <w:rPr>
          <w:rFonts w:ascii="Times New Roman" w:eastAsia="Times New Roman" w:hAnsi="Times New Roman" w:cs="Times New Roman"/>
          <w:color w:val="000000" w:themeColor="text1"/>
          <w:sz w:val="24"/>
          <w:szCs w:val="24"/>
          <w:lang w:eastAsia="en-CA"/>
        </w:rPr>
        <w:t xml:space="preserve"> motivating factor.</w:t>
      </w:r>
    </w:p>
    <w:p w14:paraId="615CC9BD" w14:textId="77777777" w:rsidR="001310E3" w:rsidRDefault="001310E3" w:rsidP="00011B83">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1B356A3B" w14:textId="76751355" w:rsidR="004921DF" w:rsidRPr="00011B83" w:rsidRDefault="007E0EE1" w:rsidP="00011B8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CA"/>
        </w:rPr>
      </w:pPr>
      <w:r w:rsidRPr="00011B83">
        <w:rPr>
          <w:rFonts w:ascii="Times New Roman" w:eastAsia="Times New Roman" w:hAnsi="Times New Roman" w:cs="Times New Roman"/>
          <w:b/>
          <w:bCs/>
          <w:color w:val="000000" w:themeColor="text1"/>
          <w:sz w:val="24"/>
          <w:szCs w:val="24"/>
          <w:lang w:eastAsia="en-CA"/>
        </w:rPr>
        <w:t xml:space="preserve">Data Collection </w:t>
      </w:r>
      <w:r w:rsidR="00C044DD" w:rsidRPr="00011B83">
        <w:rPr>
          <w:rFonts w:ascii="Times New Roman" w:eastAsia="Times New Roman" w:hAnsi="Times New Roman" w:cs="Times New Roman"/>
          <w:b/>
          <w:bCs/>
          <w:color w:val="000000" w:themeColor="text1"/>
          <w:sz w:val="24"/>
          <w:szCs w:val="24"/>
          <w:lang w:eastAsia="en-CA"/>
        </w:rPr>
        <w:t>T</w:t>
      </w:r>
      <w:r w:rsidR="004921DF" w:rsidRPr="00011B83">
        <w:rPr>
          <w:rFonts w:ascii="Times New Roman" w:eastAsia="Times New Roman" w:hAnsi="Times New Roman" w:cs="Times New Roman"/>
          <w:b/>
          <w:bCs/>
          <w:color w:val="000000" w:themeColor="text1"/>
          <w:sz w:val="24"/>
          <w:szCs w:val="24"/>
          <w:lang w:eastAsia="en-CA"/>
        </w:rPr>
        <w:t>ools</w:t>
      </w:r>
    </w:p>
    <w:p w14:paraId="4C1F4B53" w14:textId="28780C83" w:rsidR="00031B39" w:rsidRPr="00011B83" w:rsidRDefault="00031B39" w:rsidP="002E6578">
      <w:pPr>
        <w:shd w:val="clear" w:color="auto" w:fill="FFFFFF"/>
        <w:spacing w:after="0" w:line="240" w:lineRule="auto"/>
        <w:rPr>
          <w:rFonts w:ascii="Times New Roman" w:hAnsi="Times New Roman" w:cs="Times New Roman"/>
          <w:color w:val="000000" w:themeColor="text1"/>
          <w:sz w:val="24"/>
          <w:szCs w:val="24"/>
          <w:lang w:eastAsia="en-GB"/>
        </w:rPr>
      </w:pPr>
    </w:p>
    <w:p w14:paraId="0D5B9C98" w14:textId="0409BEDD" w:rsidR="007E0EE1" w:rsidRPr="00011B83" w:rsidRDefault="007E0EE1" w:rsidP="00011B83">
      <w:pPr>
        <w:shd w:val="clear" w:color="auto" w:fill="FFFFFF"/>
        <w:spacing w:after="0" w:line="240" w:lineRule="auto"/>
        <w:rPr>
          <w:rFonts w:ascii="Times New Roman" w:eastAsia="Times New Roman" w:hAnsi="Times New Roman" w:cs="Times New Roman"/>
          <w:b/>
          <w:bCs/>
          <w:color w:val="000000" w:themeColor="text1"/>
          <w:sz w:val="24"/>
          <w:szCs w:val="24"/>
          <w:lang w:eastAsia="en-CA"/>
        </w:rPr>
      </w:pPr>
      <w:r w:rsidRPr="00011B83">
        <w:rPr>
          <w:rFonts w:ascii="Times New Roman" w:eastAsia="Times New Roman" w:hAnsi="Times New Roman" w:cs="Times New Roman"/>
          <w:b/>
          <w:bCs/>
          <w:color w:val="000000" w:themeColor="text1"/>
          <w:sz w:val="24"/>
          <w:szCs w:val="24"/>
          <w:lang w:eastAsia="en-CA"/>
        </w:rPr>
        <w:t>Wellness Questionnaires</w:t>
      </w:r>
    </w:p>
    <w:p w14:paraId="4B9EC1B7" w14:textId="1AECC401" w:rsidR="00780754" w:rsidRDefault="00854402" w:rsidP="00011B83">
      <w:pPr>
        <w:shd w:val="clear" w:color="auto" w:fill="FFFFFF"/>
        <w:spacing w:after="0" w:line="240" w:lineRule="auto"/>
        <w:ind w:firstLine="720"/>
        <w:rPr>
          <w:rFonts w:ascii="Times New Roman" w:hAnsi="Times New Roman" w:cs="Times New Roman"/>
          <w:color w:val="000000" w:themeColor="text1"/>
          <w:sz w:val="24"/>
          <w:szCs w:val="24"/>
        </w:rPr>
      </w:pPr>
      <w:r w:rsidRPr="00011B83">
        <w:rPr>
          <w:rFonts w:ascii="Times New Roman" w:eastAsia="Times New Roman" w:hAnsi="Times New Roman" w:cs="Times New Roman"/>
          <w:color w:val="000000" w:themeColor="text1"/>
          <w:sz w:val="24"/>
          <w:szCs w:val="24"/>
          <w:lang w:eastAsia="en-CA"/>
        </w:rPr>
        <w:t xml:space="preserve">I adopted the </w:t>
      </w:r>
      <w:r w:rsidR="009B47A9" w:rsidRPr="00011B83">
        <w:rPr>
          <w:rFonts w:ascii="Times New Roman" w:hAnsi="Times New Roman" w:cs="Times New Roman"/>
          <w:color w:val="000000" w:themeColor="text1"/>
          <w:sz w:val="24"/>
          <w:szCs w:val="24"/>
        </w:rPr>
        <w:t>Kidscreen-27</w:t>
      </w:r>
      <w:r w:rsidRPr="00011B83">
        <w:rPr>
          <w:rFonts w:ascii="Times New Roman" w:eastAsia="Times New Roman" w:hAnsi="Times New Roman" w:cs="Times New Roman"/>
          <w:color w:val="000000" w:themeColor="text1"/>
          <w:sz w:val="24"/>
          <w:szCs w:val="24"/>
          <w:lang w:eastAsia="en-CA"/>
        </w:rPr>
        <w:t xml:space="preserve"> </w:t>
      </w:r>
      <w:r w:rsidR="00732AE0">
        <w:rPr>
          <w:rFonts w:ascii="Times New Roman" w:eastAsia="Times New Roman" w:hAnsi="Times New Roman" w:cs="Times New Roman"/>
          <w:color w:val="000000" w:themeColor="text1"/>
          <w:sz w:val="24"/>
          <w:szCs w:val="24"/>
          <w:lang w:eastAsia="en-CA"/>
        </w:rPr>
        <w:t>Q</w:t>
      </w:r>
      <w:r w:rsidRPr="00011B83">
        <w:rPr>
          <w:rFonts w:ascii="Times New Roman" w:eastAsia="Times New Roman" w:hAnsi="Times New Roman" w:cs="Times New Roman"/>
          <w:color w:val="000000" w:themeColor="text1"/>
          <w:sz w:val="24"/>
          <w:szCs w:val="24"/>
          <w:lang w:eastAsia="en-CA"/>
        </w:rPr>
        <w:t xml:space="preserve">uality of </w:t>
      </w:r>
      <w:r w:rsidR="00732AE0">
        <w:rPr>
          <w:rFonts w:ascii="Times New Roman" w:eastAsia="Times New Roman" w:hAnsi="Times New Roman" w:cs="Times New Roman"/>
          <w:color w:val="000000" w:themeColor="text1"/>
          <w:sz w:val="24"/>
          <w:szCs w:val="24"/>
          <w:lang w:eastAsia="en-CA"/>
        </w:rPr>
        <w:t>L</w:t>
      </w:r>
      <w:r w:rsidRPr="00011B83">
        <w:rPr>
          <w:rFonts w:ascii="Times New Roman" w:eastAsia="Times New Roman" w:hAnsi="Times New Roman" w:cs="Times New Roman"/>
          <w:color w:val="000000" w:themeColor="text1"/>
          <w:sz w:val="24"/>
          <w:szCs w:val="24"/>
          <w:lang w:eastAsia="en-CA"/>
        </w:rPr>
        <w:t>ife assessment tools for children and adolescents</w:t>
      </w:r>
      <w:r w:rsidR="009B47A9" w:rsidRPr="00011B83">
        <w:rPr>
          <w:rFonts w:ascii="Times New Roman" w:eastAsia="Times New Roman" w:hAnsi="Times New Roman" w:cs="Times New Roman"/>
          <w:color w:val="000000" w:themeColor="text1"/>
          <w:sz w:val="24"/>
          <w:szCs w:val="24"/>
          <w:lang w:eastAsia="en-CA"/>
        </w:rPr>
        <w:t xml:space="preserve">. </w:t>
      </w:r>
      <w:r w:rsidR="00DF2FF2" w:rsidRPr="00011B83">
        <w:rPr>
          <w:rFonts w:ascii="Times New Roman" w:eastAsia="Times New Roman" w:hAnsi="Times New Roman" w:cs="Times New Roman"/>
          <w:color w:val="000000" w:themeColor="text1"/>
          <w:sz w:val="24"/>
          <w:szCs w:val="24"/>
          <w:lang w:eastAsia="en-CA"/>
        </w:rPr>
        <w:t xml:space="preserve">It offers a hint of the presence of trauma. </w:t>
      </w:r>
      <w:r w:rsidR="00780754" w:rsidRPr="00011B83">
        <w:rPr>
          <w:rFonts w:ascii="Times New Roman" w:hAnsi="Times New Roman" w:cs="Times New Roman"/>
          <w:color w:val="000000" w:themeColor="text1"/>
          <w:sz w:val="24"/>
          <w:szCs w:val="24"/>
        </w:rPr>
        <w:t xml:space="preserve">It is a shorter version of the Kidscreen-52 </w:t>
      </w:r>
      <w:r w:rsidR="00732AE0">
        <w:rPr>
          <w:rFonts w:ascii="Times New Roman" w:hAnsi="Times New Roman" w:cs="Times New Roman"/>
          <w:color w:val="000000" w:themeColor="text1"/>
          <w:sz w:val="24"/>
          <w:szCs w:val="24"/>
        </w:rPr>
        <w:t>Q</w:t>
      </w:r>
      <w:r w:rsidR="00780754" w:rsidRPr="00011B83">
        <w:rPr>
          <w:rFonts w:ascii="Times New Roman" w:hAnsi="Times New Roman" w:cs="Times New Roman"/>
          <w:color w:val="000000" w:themeColor="text1"/>
          <w:sz w:val="24"/>
          <w:szCs w:val="24"/>
        </w:rPr>
        <w:t xml:space="preserve">uality of </w:t>
      </w:r>
      <w:r w:rsidR="00732AE0">
        <w:rPr>
          <w:rFonts w:ascii="Times New Roman" w:hAnsi="Times New Roman" w:cs="Times New Roman"/>
          <w:color w:val="000000" w:themeColor="text1"/>
          <w:sz w:val="24"/>
          <w:szCs w:val="24"/>
        </w:rPr>
        <w:t>L</w:t>
      </w:r>
      <w:r w:rsidR="00780754" w:rsidRPr="00011B83">
        <w:rPr>
          <w:rFonts w:ascii="Times New Roman" w:hAnsi="Times New Roman" w:cs="Times New Roman"/>
          <w:color w:val="000000" w:themeColor="text1"/>
          <w:sz w:val="24"/>
          <w:szCs w:val="24"/>
        </w:rPr>
        <w:t>ife assessment</w:t>
      </w:r>
      <w:r w:rsidR="00421683" w:rsidRPr="00011B83">
        <w:rPr>
          <w:rFonts w:ascii="Times New Roman" w:hAnsi="Times New Roman" w:cs="Times New Roman"/>
          <w:color w:val="000000" w:themeColor="text1"/>
          <w:sz w:val="24"/>
          <w:szCs w:val="24"/>
        </w:rPr>
        <w:t>, and</w:t>
      </w:r>
      <w:r w:rsidR="00780754" w:rsidRPr="00011B83">
        <w:rPr>
          <w:rFonts w:ascii="Times New Roman" w:hAnsi="Times New Roman" w:cs="Times New Roman"/>
          <w:color w:val="000000" w:themeColor="text1"/>
          <w:sz w:val="24"/>
          <w:szCs w:val="24"/>
        </w:rPr>
        <w:t xml:space="preserve"> </w:t>
      </w:r>
      <w:r w:rsidR="00421683" w:rsidRPr="00011B83">
        <w:rPr>
          <w:rFonts w:ascii="Times New Roman" w:hAnsi="Times New Roman" w:cs="Times New Roman"/>
          <w:color w:val="000000" w:themeColor="text1"/>
          <w:sz w:val="24"/>
          <w:szCs w:val="24"/>
        </w:rPr>
        <w:t xml:space="preserve">it is intended for children and adolescents. </w:t>
      </w:r>
      <w:r w:rsidR="00780754" w:rsidRPr="00011B83">
        <w:rPr>
          <w:rFonts w:ascii="Times New Roman" w:hAnsi="Times New Roman" w:cs="Times New Roman"/>
          <w:color w:val="000000" w:themeColor="text1"/>
          <w:sz w:val="24"/>
          <w:szCs w:val="24"/>
        </w:rPr>
        <w:t>It has five dimensions resulted: Physical Well-Being (5 items), Psychological Well-Being (7 items), Autonomy and Parents (7 items), Peers and Social Support (4 items), and School Environment (4 items).</w:t>
      </w:r>
    </w:p>
    <w:p w14:paraId="2C4B759D" w14:textId="77777777" w:rsidR="006C29BA" w:rsidRDefault="006C29BA" w:rsidP="00011B83">
      <w:pPr>
        <w:shd w:val="clear" w:color="auto" w:fill="FFFFFF"/>
        <w:spacing w:after="0" w:line="240" w:lineRule="auto"/>
        <w:ind w:firstLine="720"/>
        <w:rPr>
          <w:rFonts w:ascii="Times New Roman" w:hAnsi="Times New Roman" w:cs="Times New Roman"/>
          <w:color w:val="000000" w:themeColor="text1"/>
          <w:sz w:val="24"/>
          <w:szCs w:val="24"/>
        </w:rPr>
      </w:pPr>
    </w:p>
    <w:p w14:paraId="4EA77F76" w14:textId="2FD7E801" w:rsidR="001F2F36" w:rsidRPr="00011B83" w:rsidRDefault="00780754" w:rsidP="00011B83">
      <w:pPr>
        <w:shd w:val="clear" w:color="auto" w:fill="FFFFFF"/>
        <w:spacing w:after="0" w:line="240" w:lineRule="auto"/>
        <w:ind w:firstLine="720"/>
        <w:rPr>
          <w:rFonts w:ascii="Times New Roman" w:hAnsi="Times New Roman" w:cs="Times New Roman"/>
          <w:color w:val="000000" w:themeColor="text1"/>
          <w:sz w:val="24"/>
          <w:szCs w:val="24"/>
        </w:rPr>
      </w:pPr>
      <w:r w:rsidRPr="00011B83">
        <w:rPr>
          <w:rFonts w:ascii="Times New Roman" w:hAnsi="Times New Roman" w:cs="Times New Roman"/>
          <w:color w:val="000000" w:themeColor="text1"/>
          <w:sz w:val="24"/>
          <w:szCs w:val="24"/>
        </w:rPr>
        <w:t>The Hare Self</w:t>
      </w:r>
      <w:r w:rsidR="00F1777F" w:rsidRPr="00011B83">
        <w:rPr>
          <w:rFonts w:ascii="Times New Roman" w:hAnsi="Times New Roman" w:cs="Times New Roman"/>
          <w:color w:val="000000" w:themeColor="text1"/>
          <w:sz w:val="24"/>
          <w:szCs w:val="24"/>
        </w:rPr>
        <w:t>-</w:t>
      </w:r>
      <w:r w:rsidRPr="00011B83">
        <w:rPr>
          <w:rFonts w:ascii="Times New Roman" w:hAnsi="Times New Roman" w:cs="Times New Roman"/>
          <w:color w:val="000000" w:themeColor="text1"/>
          <w:sz w:val="24"/>
          <w:szCs w:val="24"/>
        </w:rPr>
        <w:t xml:space="preserve">Esteem </w:t>
      </w:r>
      <w:r w:rsidR="00F1777F" w:rsidRPr="00011B83">
        <w:rPr>
          <w:rFonts w:ascii="Times New Roman" w:hAnsi="Times New Roman" w:cs="Times New Roman"/>
          <w:color w:val="000000" w:themeColor="text1"/>
          <w:sz w:val="24"/>
          <w:szCs w:val="24"/>
        </w:rPr>
        <w:t xml:space="preserve">Scale. It is intended for youths 10 to 18 years of age. I chose the Hare Self-Esteem assessment because it revisits some of the dimensions </w:t>
      </w:r>
      <w:r w:rsidR="001D3AC4">
        <w:rPr>
          <w:rFonts w:ascii="Times New Roman" w:hAnsi="Times New Roman" w:cs="Times New Roman"/>
          <w:color w:val="000000" w:themeColor="text1"/>
          <w:sz w:val="24"/>
          <w:szCs w:val="24"/>
        </w:rPr>
        <w:t xml:space="preserve">of the Kidscreen 27 from the perspective of the </w:t>
      </w:r>
      <w:r w:rsidR="00F1777F" w:rsidRPr="00011B83">
        <w:rPr>
          <w:rFonts w:ascii="Times New Roman" w:hAnsi="Times New Roman" w:cs="Times New Roman"/>
          <w:color w:val="000000" w:themeColor="text1"/>
          <w:sz w:val="24"/>
          <w:szCs w:val="24"/>
        </w:rPr>
        <w:t xml:space="preserve">participant’s self-esteem. It examines the youth’s self-esteem development in the following domains: school, peers, and home. </w:t>
      </w:r>
    </w:p>
    <w:p w14:paraId="289B3197" w14:textId="77777777" w:rsidR="001F2F36" w:rsidRPr="00011B83" w:rsidRDefault="001F2F36" w:rsidP="00011B83">
      <w:pPr>
        <w:shd w:val="clear" w:color="auto" w:fill="FFFFFF"/>
        <w:spacing w:after="0" w:line="240" w:lineRule="auto"/>
        <w:ind w:firstLine="720"/>
        <w:rPr>
          <w:rFonts w:ascii="Times New Roman" w:hAnsi="Times New Roman" w:cs="Times New Roman"/>
          <w:color w:val="000000" w:themeColor="text1"/>
          <w:sz w:val="24"/>
          <w:szCs w:val="24"/>
        </w:rPr>
      </w:pPr>
    </w:p>
    <w:p w14:paraId="38999C8C" w14:textId="1F8D7F94" w:rsidR="00CD1B8D" w:rsidRDefault="001F2F36" w:rsidP="00011B83">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GB"/>
        </w:rPr>
      </w:pPr>
      <w:r w:rsidRPr="00011B83">
        <w:rPr>
          <w:rFonts w:ascii="Times New Roman" w:hAnsi="Times New Roman" w:cs="Times New Roman"/>
          <w:color w:val="000000" w:themeColor="text1"/>
          <w:sz w:val="24"/>
          <w:szCs w:val="24"/>
        </w:rPr>
        <w:t xml:space="preserve">The Kidscreen assessment asks how the participants feel. For example, they would rank their degree of happiness at school—whether it is slightly, moderate, or very happy. The Hare Self-Esteem would probe deeper as to why they are not happy at school. They may feel worthless or unimportant, etc. </w:t>
      </w:r>
      <w:r w:rsidR="00E54211" w:rsidRPr="00011B83">
        <w:rPr>
          <w:rFonts w:ascii="Times New Roman" w:eastAsia="Times New Roman" w:hAnsi="Times New Roman" w:cs="Times New Roman"/>
          <w:color w:val="000000" w:themeColor="text1"/>
          <w:sz w:val="24"/>
          <w:szCs w:val="24"/>
          <w:lang w:eastAsia="en-GB"/>
        </w:rPr>
        <w:t xml:space="preserve">The </w:t>
      </w:r>
      <w:r w:rsidR="000B6262">
        <w:rPr>
          <w:rFonts w:ascii="Times New Roman" w:eastAsia="Times New Roman" w:hAnsi="Times New Roman" w:cs="Times New Roman"/>
          <w:color w:val="000000" w:themeColor="text1"/>
          <w:sz w:val="24"/>
          <w:szCs w:val="24"/>
          <w:lang w:eastAsia="en-GB"/>
        </w:rPr>
        <w:t>Kidscreen Q</w:t>
      </w:r>
      <w:r w:rsidR="00E54211" w:rsidRPr="00011B83">
        <w:rPr>
          <w:rFonts w:ascii="Times New Roman" w:eastAsia="Times New Roman" w:hAnsi="Times New Roman" w:cs="Times New Roman"/>
          <w:color w:val="000000" w:themeColor="text1"/>
          <w:sz w:val="24"/>
          <w:szCs w:val="24"/>
          <w:lang w:eastAsia="en-GB"/>
        </w:rPr>
        <w:t xml:space="preserve">uality of </w:t>
      </w:r>
      <w:r w:rsidR="000B6262">
        <w:rPr>
          <w:rFonts w:ascii="Times New Roman" w:eastAsia="Times New Roman" w:hAnsi="Times New Roman" w:cs="Times New Roman"/>
          <w:color w:val="000000" w:themeColor="text1"/>
          <w:sz w:val="24"/>
          <w:szCs w:val="24"/>
          <w:lang w:eastAsia="en-GB"/>
        </w:rPr>
        <w:t>L</w:t>
      </w:r>
      <w:r w:rsidR="00E54211" w:rsidRPr="00011B83">
        <w:rPr>
          <w:rFonts w:ascii="Times New Roman" w:eastAsia="Times New Roman" w:hAnsi="Times New Roman" w:cs="Times New Roman"/>
          <w:color w:val="000000" w:themeColor="text1"/>
          <w:sz w:val="24"/>
          <w:szCs w:val="24"/>
          <w:lang w:eastAsia="en-GB"/>
        </w:rPr>
        <w:t>ife as</w:t>
      </w:r>
      <w:r w:rsidR="000B6262">
        <w:rPr>
          <w:rFonts w:ascii="Times New Roman" w:eastAsia="Times New Roman" w:hAnsi="Times New Roman" w:cs="Times New Roman"/>
          <w:color w:val="000000" w:themeColor="text1"/>
          <w:sz w:val="24"/>
          <w:szCs w:val="24"/>
          <w:lang w:eastAsia="en-GB"/>
        </w:rPr>
        <w:t>sessment inquire about</w:t>
      </w:r>
      <w:r w:rsidR="00E54211" w:rsidRPr="00011B83">
        <w:rPr>
          <w:rFonts w:ascii="Times New Roman" w:eastAsia="Times New Roman" w:hAnsi="Times New Roman" w:cs="Times New Roman"/>
          <w:color w:val="000000" w:themeColor="text1"/>
          <w:sz w:val="24"/>
          <w:szCs w:val="24"/>
          <w:lang w:eastAsia="en-GB"/>
        </w:rPr>
        <w:t xml:space="preserve"> </w:t>
      </w:r>
      <w:r w:rsidR="000B6262">
        <w:rPr>
          <w:rFonts w:ascii="Times New Roman" w:eastAsia="Times New Roman" w:hAnsi="Times New Roman" w:cs="Times New Roman"/>
          <w:color w:val="000000" w:themeColor="text1"/>
          <w:sz w:val="24"/>
          <w:szCs w:val="24"/>
          <w:lang w:eastAsia="en-GB"/>
        </w:rPr>
        <w:t>the family—about how the parents treated the participants. The Hare S</w:t>
      </w:r>
      <w:r w:rsidR="00E54211" w:rsidRPr="00011B83">
        <w:rPr>
          <w:rFonts w:ascii="Times New Roman" w:eastAsia="Times New Roman" w:hAnsi="Times New Roman" w:cs="Times New Roman"/>
          <w:color w:val="000000" w:themeColor="text1"/>
          <w:sz w:val="24"/>
          <w:szCs w:val="24"/>
          <w:lang w:eastAsia="en-GB"/>
        </w:rPr>
        <w:t>elf-</w:t>
      </w:r>
      <w:r w:rsidR="000B6262">
        <w:rPr>
          <w:rFonts w:ascii="Times New Roman" w:eastAsia="Times New Roman" w:hAnsi="Times New Roman" w:cs="Times New Roman"/>
          <w:color w:val="000000" w:themeColor="text1"/>
          <w:sz w:val="24"/>
          <w:szCs w:val="24"/>
          <w:lang w:eastAsia="en-GB"/>
        </w:rPr>
        <w:t>E</w:t>
      </w:r>
      <w:r w:rsidR="00E54211" w:rsidRPr="00011B83">
        <w:rPr>
          <w:rFonts w:ascii="Times New Roman" w:eastAsia="Times New Roman" w:hAnsi="Times New Roman" w:cs="Times New Roman"/>
          <w:color w:val="000000" w:themeColor="text1"/>
          <w:sz w:val="24"/>
          <w:szCs w:val="24"/>
          <w:lang w:eastAsia="en-GB"/>
        </w:rPr>
        <w:t>steem assessment asks about what the</w:t>
      </w:r>
      <w:r w:rsidR="000B6262">
        <w:rPr>
          <w:rFonts w:ascii="Times New Roman" w:eastAsia="Times New Roman" w:hAnsi="Times New Roman" w:cs="Times New Roman"/>
          <w:color w:val="000000" w:themeColor="text1"/>
          <w:sz w:val="24"/>
          <w:szCs w:val="24"/>
          <w:lang w:eastAsia="en-GB"/>
        </w:rPr>
        <w:t xml:space="preserve"> participants</w:t>
      </w:r>
      <w:r w:rsidR="00E54211" w:rsidRPr="00011B83">
        <w:rPr>
          <w:rFonts w:ascii="Times New Roman" w:eastAsia="Times New Roman" w:hAnsi="Times New Roman" w:cs="Times New Roman"/>
          <w:color w:val="000000" w:themeColor="text1"/>
          <w:sz w:val="24"/>
          <w:szCs w:val="24"/>
          <w:lang w:eastAsia="en-GB"/>
        </w:rPr>
        <w:t xml:space="preserve"> thought of them and how the participant</w:t>
      </w:r>
      <w:r w:rsidR="000B6262">
        <w:rPr>
          <w:rFonts w:ascii="Times New Roman" w:eastAsia="Times New Roman" w:hAnsi="Times New Roman" w:cs="Times New Roman"/>
          <w:color w:val="000000" w:themeColor="text1"/>
          <w:sz w:val="24"/>
          <w:szCs w:val="24"/>
          <w:lang w:eastAsia="en-GB"/>
        </w:rPr>
        <w:t>s</w:t>
      </w:r>
      <w:r w:rsidR="00E54211" w:rsidRPr="00011B83">
        <w:rPr>
          <w:rFonts w:ascii="Times New Roman" w:eastAsia="Times New Roman" w:hAnsi="Times New Roman" w:cs="Times New Roman"/>
          <w:color w:val="000000" w:themeColor="text1"/>
          <w:sz w:val="24"/>
          <w:szCs w:val="24"/>
          <w:lang w:eastAsia="en-GB"/>
        </w:rPr>
        <w:t xml:space="preserve"> felt as a result.</w:t>
      </w:r>
    </w:p>
    <w:p w14:paraId="150C009E" w14:textId="77777777" w:rsidR="00406A09" w:rsidRDefault="00406A09" w:rsidP="00011B83">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GB"/>
        </w:rPr>
      </w:pPr>
    </w:p>
    <w:p w14:paraId="72F2C7FA" w14:textId="080FAF2A" w:rsidR="008F565A" w:rsidRPr="00011B83" w:rsidRDefault="005F3B35" w:rsidP="007122DB">
      <w:pPr>
        <w:shd w:val="clear" w:color="auto" w:fill="FFFFFF"/>
        <w:spacing w:after="0" w:line="240" w:lineRule="auto"/>
        <w:rPr>
          <w:rFonts w:ascii="Times New Roman" w:hAnsi="Times New Roman" w:cs="Times New Roman"/>
          <w:b/>
          <w:bCs/>
          <w:color w:val="000000" w:themeColor="text1"/>
          <w:sz w:val="24"/>
          <w:szCs w:val="24"/>
        </w:rPr>
      </w:pPr>
      <w:r w:rsidRPr="00011B83">
        <w:rPr>
          <w:rFonts w:ascii="Times New Roman" w:hAnsi="Times New Roman" w:cs="Times New Roman"/>
          <w:b/>
          <w:bCs/>
          <w:color w:val="000000" w:themeColor="text1"/>
          <w:sz w:val="24"/>
          <w:szCs w:val="24"/>
        </w:rPr>
        <w:t>Interview</w:t>
      </w:r>
    </w:p>
    <w:p w14:paraId="35290A65" w14:textId="217EED02" w:rsidR="00501B1B" w:rsidRPr="00011B83" w:rsidRDefault="005F3B35" w:rsidP="00011B83">
      <w:pPr>
        <w:shd w:val="clear" w:color="auto" w:fill="FFFFFF"/>
        <w:spacing w:after="0" w:line="240" w:lineRule="auto"/>
        <w:ind w:firstLine="720"/>
        <w:rPr>
          <w:rFonts w:ascii="Times New Roman" w:hAnsi="Times New Roman" w:cs="Times New Roman"/>
          <w:color w:val="000000" w:themeColor="text1"/>
          <w:sz w:val="24"/>
          <w:szCs w:val="24"/>
          <w:lang w:val="en-US"/>
        </w:rPr>
      </w:pPr>
      <w:r w:rsidRPr="00011B83">
        <w:rPr>
          <w:rFonts w:ascii="Times New Roman" w:hAnsi="Times New Roman" w:cs="Times New Roman"/>
          <w:color w:val="000000" w:themeColor="text1"/>
          <w:sz w:val="24"/>
          <w:szCs w:val="24"/>
        </w:rPr>
        <w:t>I conducted a semi-structured interview to solicit information about the participant’</w:t>
      </w:r>
      <w:r w:rsidR="007D05D1">
        <w:rPr>
          <w:rFonts w:ascii="Times New Roman" w:hAnsi="Times New Roman" w:cs="Times New Roman"/>
          <w:color w:val="000000" w:themeColor="text1"/>
          <w:sz w:val="24"/>
          <w:szCs w:val="24"/>
        </w:rPr>
        <w:t>s</w:t>
      </w:r>
      <w:r w:rsidRPr="00011B83">
        <w:rPr>
          <w:rFonts w:ascii="Times New Roman" w:hAnsi="Times New Roman" w:cs="Times New Roman"/>
          <w:color w:val="000000" w:themeColor="text1"/>
          <w:sz w:val="24"/>
          <w:szCs w:val="24"/>
        </w:rPr>
        <w:t xml:space="preserve"> history. In addition to the </w:t>
      </w:r>
      <w:r w:rsidR="007B6F88">
        <w:rPr>
          <w:rFonts w:ascii="Times New Roman" w:hAnsi="Times New Roman" w:cs="Times New Roman"/>
          <w:color w:val="000000" w:themeColor="text1"/>
          <w:sz w:val="24"/>
          <w:szCs w:val="24"/>
        </w:rPr>
        <w:t xml:space="preserve">conventional </w:t>
      </w:r>
      <w:r w:rsidRPr="00011B83">
        <w:rPr>
          <w:rFonts w:ascii="Times New Roman" w:hAnsi="Times New Roman" w:cs="Times New Roman"/>
          <w:color w:val="000000" w:themeColor="text1"/>
          <w:sz w:val="24"/>
          <w:szCs w:val="24"/>
        </w:rPr>
        <w:t xml:space="preserve">questions about </w:t>
      </w:r>
      <w:r w:rsidR="007D05D1">
        <w:rPr>
          <w:rFonts w:ascii="Times New Roman" w:hAnsi="Times New Roman" w:cs="Times New Roman"/>
          <w:color w:val="000000" w:themeColor="text1"/>
          <w:sz w:val="24"/>
          <w:szCs w:val="24"/>
        </w:rPr>
        <w:t xml:space="preserve">her </w:t>
      </w:r>
      <w:r w:rsidR="00AF21BC" w:rsidRPr="00011B83">
        <w:rPr>
          <w:rFonts w:ascii="Times New Roman" w:hAnsi="Times New Roman" w:cs="Times New Roman"/>
          <w:color w:val="000000" w:themeColor="text1"/>
          <w:sz w:val="24"/>
          <w:szCs w:val="24"/>
        </w:rPr>
        <w:t xml:space="preserve">ocular </w:t>
      </w:r>
      <w:r w:rsidRPr="00011B83">
        <w:rPr>
          <w:rFonts w:ascii="Times New Roman" w:hAnsi="Times New Roman" w:cs="Times New Roman"/>
          <w:color w:val="000000" w:themeColor="text1"/>
          <w:sz w:val="24"/>
          <w:szCs w:val="24"/>
        </w:rPr>
        <w:t xml:space="preserve">and medical history, I also asked about </w:t>
      </w:r>
      <w:r w:rsidR="007D05D1">
        <w:rPr>
          <w:rFonts w:ascii="Times New Roman" w:hAnsi="Times New Roman" w:cs="Times New Roman"/>
          <w:color w:val="000000" w:themeColor="text1"/>
          <w:sz w:val="24"/>
          <w:szCs w:val="24"/>
        </w:rPr>
        <w:t xml:space="preserve">her </w:t>
      </w:r>
      <w:r w:rsidRPr="00011B83">
        <w:rPr>
          <w:rFonts w:ascii="Times New Roman" w:hAnsi="Times New Roman" w:cs="Times New Roman"/>
          <w:color w:val="000000" w:themeColor="text1"/>
          <w:sz w:val="24"/>
          <w:szCs w:val="24"/>
        </w:rPr>
        <w:t xml:space="preserve">mental health. </w:t>
      </w:r>
      <w:r w:rsidR="00AF21BC" w:rsidRPr="00011B83">
        <w:rPr>
          <w:rFonts w:ascii="Times New Roman" w:hAnsi="Times New Roman" w:cs="Times New Roman"/>
          <w:color w:val="000000" w:themeColor="text1"/>
          <w:sz w:val="24"/>
          <w:szCs w:val="24"/>
        </w:rPr>
        <w:t>T</w:t>
      </w:r>
      <w:r w:rsidR="007E0EE1" w:rsidRPr="00011B83">
        <w:rPr>
          <w:rFonts w:ascii="Times New Roman" w:hAnsi="Times New Roman" w:cs="Times New Roman"/>
          <w:color w:val="000000" w:themeColor="text1"/>
          <w:sz w:val="24"/>
          <w:szCs w:val="24"/>
        </w:rPr>
        <w:t xml:space="preserve">he interview is designed to pick up other </w:t>
      </w:r>
      <w:r w:rsidR="00AA57FB">
        <w:rPr>
          <w:rFonts w:ascii="Times New Roman" w:hAnsi="Times New Roman" w:cs="Times New Roman"/>
          <w:color w:val="000000" w:themeColor="text1"/>
          <w:sz w:val="24"/>
          <w:szCs w:val="24"/>
        </w:rPr>
        <w:t xml:space="preserve">possible </w:t>
      </w:r>
      <w:r w:rsidR="007D05D1">
        <w:rPr>
          <w:rFonts w:ascii="Times New Roman" w:hAnsi="Times New Roman" w:cs="Times New Roman"/>
          <w:color w:val="000000" w:themeColor="text1"/>
          <w:sz w:val="24"/>
          <w:szCs w:val="24"/>
        </w:rPr>
        <w:t xml:space="preserve">variables </w:t>
      </w:r>
      <w:r w:rsidR="007E0EE1" w:rsidRPr="00011B83">
        <w:rPr>
          <w:rFonts w:ascii="Times New Roman" w:hAnsi="Times New Roman" w:cs="Times New Roman"/>
          <w:color w:val="000000" w:themeColor="text1"/>
          <w:sz w:val="24"/>
          <w:szCs w:val="24"/>
        </w:rPr>
        <w:t xml:space="preserve">not revealed </w:t>
      </w:r>
      <w:r w:rsidR="00D82E6B">
        <w:rPr>
          <w:rFonts w:ascii="Times New Roman" w:hAnsi="Times New Roman" w:cs="Times New Roman"/>
          <w:color w:val="000000" w:themeColor="text1"/>
          <w:sz w:val="24"/>
          <w:szCs w:val="24"/>
        </w:rPr>
        <w:t>by</w:t>
      </w:r>
      <w:r w:rsidR="007E0EE1" w:rsidRPr="00011B83">
        <w:rPr>
          <w:rFonts w:ascii="Times New Roman" w:hAnsi="Times New Roman" w:cs="Times New Roman"/>
          <w:color w:val="000000" w:themeColor="text1"/>
          <w:sz w:val="24"/>
          <w:szCs w:val="24"/>
        </w:rPr>
        <w:t xml:space="preserve"> the </w:t>
      </w:r>
      <w:r w:rsidR="007B6F88">
        <w:rPr>
          <w:rFonts w:ascii="Times New Roman" w:hAnsi="Times New Roman" w:cs="Times New Roman"/>
          <w:color w:val="000000" w:themeColor="text1"/>
          <w:sz w:val="24"/>
          <w:szCs w:val="24"/>
        </w:rPr>
        <w:t>assessment questionnaires</w:t>
      </w:r>
      <w:r w:rsidR="007E0EE1" w:rsidRPr="00011B83">
        <w:rPr>
          <w:rFonts w:ascii="Times New Roman" w:hAnsi="Times New Roman" w:cs="Times New Roman"/>
          <w:color w:val="000000" w:themeColor="text1"/>
          <w:sz w:val="24"/>
          <w:szCs w:val="24"/>
        </w:rPr>
        <w:t xml:space="preserve">. </w:t>
      </w:r>
      <w:r w:rsidR="0063682B">
        <w:rPr>
          <w:rFonts w:ascii="Times New Roman" w:hAnsi="Times New Roman" w:cs="Times New Roman"/>
          <w:color w:val="000000" w:themeColor="text1"/>
          <w:sz w:val="24"/>
          <w:szCs w:val="24"/>
        </w:rPr>
        <w:t xml:space="preserve">It </w:t>
      </w:r>
      <w:r w:rsidR="00501B1B" w:rsidRPr="00011B83">
        <w:rPr>
          <w:rFonts w:ascii="Times New Roman" w:hAnsi="Times New Roman" w:cs="Times New Roman"/>
          <w:color w:val="000000" w:themeColor="text1"/>
          <w:sz w:val="24"/>
          <w:szCs w:val="24"/>
          <w:lang w:val="en-US"/>
        </w:rPr>
        <w:t xml:space="preserve">allows </w:t>
      </w:r>
      <w:r w:rsidR="00F04C14">
        <w:rPr>
          <w:rFonts w:ascii="Times New Roman" w:hAnsi="Times New Roman" w:cs="Times New Roman"/>
          <w:color w:val="000000" w:themeColor="text1"/>
          <w:sz w:val="24"/>
          <w:szCs w:val="24"/>
          <w:lang w:val="en-US"/>
        </w:rPr>
        <w:t>participants</w:t>
      </w:r>
      <w:r w:rsidR="00501B1B" w:rsidRPr="00011B83">
        <w:rPr>
          <w:rFonts w:ascii="Times New Roman" w:hAnsi="Times New Roman" w:cs="Times New Roman"/>
          <w:color w:val="000000" w:themeColor="text1"/>
          <w:sz w:val="24"/>
          <w:szCs w:val="24"/>
          <w:lang w:val="en-US"/>
        </w:rPr>
        <w:t xml:space="preserve"> to describe some of the symptoms more in-depth, and it allows for a discussion of those symptoms in relation to the past. </w:t>
      </w:r>
      <w:bookmarkStart w:id="0" w:name="_Hlk72957913"/>
      <w:r w:rsidR="0063682B" w:rsidRPr="00011B83">
        <w:rPr>
          <w:rFonts w:ascii="Times New Roman" w:hAnsi="Times New Roman" w:cs="Times New Roman"/>
          <w:color w:val="000000" w:themeColor="text1"/>
          <w:sz w:val="24"/>
          <w:szCs w:val="24"/>
        </w:rPr>
        <w:t>It complement</w:t>
      </w:r>
      <w:r w:rsidR="0063682B">
        <w:rPr>
          <w:rFonts w:ascii="Times New Roman" w:hAnsi="Times New Roman" w:cs="Times New Roman"/>
          <w:color w:val="000000" w:themeColor="text1"/>
          <w:sz w:val="24"/>
          <w:szCs w:val="24"/>
        </w:rPr>
        <w:t>s</w:t>
      </w:r>
      <w:r w:rsidR="0063682B" w:rsidRPr="00011B83">
        <w:rPr>
          <w:rFonts w:ascii="Times New Roman" w:hAnsi="Times New Roman" w:cs="Times New Roman"/>
          <w:color w:val="000000" w:themeColor="text1"/>
          <w:sz w:val="24"/>
          <w:szCs w:val="24"/>
        </w:rPr>
        <w:t xml:space="preserve"> the data collected from </w:t>
      </w:r>
      <w:bookmarkEnd w:id="0"/>
      <w:r w:rsidR="0063682B" w:rsidRPr="00011B83">
        <w:rPr>
          <w:rFonts w:ascii="Times New Roman" w:hAnsi="Times New Roman" w:cs="Times New Roman"/>
          <w:color w:val="000000" w:themeColor="text1"/>
          <w:sz w:val="24"/>
          <w:szCs w:val="24"/>
        </w:rPr>
        <w:t xml:space="preserve">the </w:t>
      </w:r>
      <w:r w:rsidR="0063682B">
        <w:rPr>
          <w:rFonts w:ascii="Times New Roman" w:hAnsi="Times New Roman" w:cs="Times New Roman"/>
          <w:color w:val="000000" w:themeColor="text1"/>
          <w:sz w:val="24"/>
          <w:szCs w:val="24"/>
        </w:rPr>
        <w:t>visual acuity tests</w:t>
      </w:r>
      <w:r w:rsidR="0063682B" w:rsidRPr="00011B83">
        <w:rPr>
          <w:rFonts w:ascii="Times New Roman" w:hAnsi="Times New Roman" w:cs="Times New Roman"/>
          <w:color w:val="000000" w:themeColor="text1"/>
          <w:sz w:val="24"/>
          <w:szCs w:val="24"/>
        </w:rPr>
        <w:t xml:space="preserve">. </w:t>
      </w:r>
    </w:p>
    <w:p w14:paraId="7336AE5F" w14:textId="77777777" w:rsidR="00501B1B" w:rsidRPr="00011B83" w:rsidRDefault="00501B1B" w:rsidP="00011B83">
      <w:pPr>
        <w:shd w:val="clear" w:color="auto" w:fill="FFFFFF"/>
        <w:spacing w:after="0" w:line="240" w:lineRule="auto"/>
        <w:ind w:firstLine="720"/>
        <w:rPr>
          <w:rFonts w:ascii="Times New Roman" w:hAnsi="Times New Roman" w:cs="Times New Roman"/>
          <w:color w:val="000000" w:themeColor="text1"/>
          <w:sz w:val="24"/>
          <w:szCs w:val="24"/>
        </w:rPr>
      </w:pPr>
    </w:p>
    <w:p w14:paraId="50985F99" w14:textId="60B92CF6" w:rsidR="007B6F88" w:rsidRDefault="00501B1B" w:rsidP="00011B83">
      <w:pPr>
        <w:shd w:val="clear" w:color="auto" w:fill="FFFFFF"/>
        <w:spacing w:after="0" w:line="240" w:lineRule="auto"/>
        <w:ind w:firstLine="720"/>
        <w:rPr>
          <w:rFonts w:ascii="Times New Roman" w:hAnsi="Times New Roman" w:cs="Times New Roman"/>
          <w:color w:val="000000" w:themeColor="text1"/>
          <w:sz w:val="24"/>
          <w:szCs w:val="24"/>
        </w:rPr>
      </w:pPr>
      <w:r w:rsidRPr="00011B83">
        <w:rPr>
          <w:rFonts w:ascii="Times New Roman" w:hAnsi="Times New Roman" w:cs="Times New Roman"/>
          <w:color w:val="000000" w:themeColor="text1"/>
          <w:sz w:val="24"/>
          <w:szCs w:val="24"/>
        </w:rPr>
        <w:t xml:space="preserve">I </w:t>
      </w:r>
      <w:r w:rsidR="00F04C14">
        <w:rPr>
          <w:rFonts w:ascii="Times New Roman" w:hAnsi="Times New Roman" w:cs="Times New Roman"/>
          <w:color w:val="000000" w:themeColor="text1"/>
          <w:sz w:val="24"/>
          <w:szCs w:val="24"/>
        </w:rPr>
        <w:t xml:space="preserve">would </w:t>
      </w:r>
      <w:r w:rsidRPr="00011B83">
        <w:rPr>
          <w:rFonts w:ascii="Times New Roman" w:hAnsi="Times New Roman" w:cs="Times New Roman"/>
          <w:color w:val="000000" w:themeColor="text1"/>
          <w:sz w:val="24"/>
          <w:szCs w:val="24"/>
        </w:rPr>
        <w:t xml:space="preserve">only </w:t>
      </w:r>
      <w:r w:rsidR="00F04C14">
        <w:rPr>
          <w:rFonts w:ascii="Times New Roman" w:hAnsi="Times New Roman" w:cs="Times New Roman"/>
          <w:color w:val="000000" w:themeColor="text1"/>
          <w:sz w:val="24"/>
          <w:szCs w:val="24"/>
        </w:rPr>
        <w:t xml:space="preserve">ask some </w:t>
      </w:r>
      <w:r w:rsidRPr="00011B83">
        <w:rPr>
          <w:rFonts w:ascii="Times New Roman" w:hAnsi="Times New Roman" w:cs="Times New Roman"/>
          <w:color w:val="000000" w:themeColor="text1"/>
          <w:sz w:val="24"/>
          <w:szCs w:val="24"/>
        </w:rPr>
        <w:t>predetermined questions. The rest of the questions were not planned in advance.</w:t>
      </w:r>
      <w:r w:rsidR="00D82E6B">
        <w:rPr>
          <w:rFonts w:ascii="Times New Roman" w:hAnsi="Times New Roman" w:cs="Times New Roman"/>
          <w:color w:val="000000" w:themeColor="text1"/>
          <w:sz w:val="24"/>
          <w:szCs w:val="24"/>
        </w:rPr>
        <w:t xml:space="preserve"> </w:t>
      </w:r>
      <w:r w:rsidR="007B1D9D">
        <w:rPr>
          <w:rFonts w:ascii="Times New Roman" w:hAnsi="Times New Roman" w:cs="Times New Roman"/>
          <w:color w:val="000000" w:themeColor="text1"/>
          <w:sz w:val="24"/>
          <w:szCs w:val="24"/>
        </w:rPr>
        <w:t>I would ask if they had experienced any trauma at home or at school</w:t>
      </w:r>
      <w:r w:rsidR="00575B91">
        <w:rPr>
          <w:rFonts w:ascii="Times New Roman" w:hAnsi="Times New Roman" w:cs="Times New Roman"/>
          <w:color w:val="000000" w:themeColor="text1"/>
          <w:sz w:val="24"/>
          <w:szCs w:val="24"/>
        </w:rPr>
        <w:t>,</w:t>
      </w:r>
      <w:r w:rsidRPr="00011B83">
        <w:rPr>
          <w:rFonts w:ascii="Times New Roman" w:hAnsi="Times New Roman" w:cs="Times New Roman"/>
          <w:color w:val="000000" w:themeColor="text1"/>
          <w:sz w:val="24"/>
          <w:szCs w:val="24"/>
        </w:rPr>
        <w:t xml:space="preserve"> </w:t>
      </w:r>
      <w:r w:rsidR="00575B91">
        <w:rPr>
          <w:rFonts w:ascii="Times New Roman" w:hAnsi="Times New Roman" w:cs="Times New Roman"/>
          <w:color w:val="000000" w:themeColor="text1"/>
          <w:sz w:val="24"/>
          <w:szCs w:val="24"/>
        </w:rPr>
        <w:t xml:space="preserve">if </w:t>
      </w:r>
      <w:r w:rsidRPr="00011B83">
        <w:rPr>
          <w:rFonts w:ascii="Times New Roman" w:hAnsi="Times New Roman" w:cs="Times New Roman"/>
          <w:color w:val="000000" w:themeColor="text1"/>
          <w:sz w:val="24"/>
          <w:szCs w:val="24"/>
        </w:rPr>
        <w:t>they had experienced anxiety or depression in the past</w:t>
      </w:r>
      <w:r w:rsidR="00575B91">
        <w:rPr>
          <w:rFonts w:ascii="Times New Roman" w:hAnsi="Times New Roman" w:cs="Times New Roman"/>
          <w:color w:val="000000" w:themeColor="text1"/>
          <w:sz w:val="24"/>
          <w:szCs w:val="24"/>
        </w:rPr>
        <w:t xml:space="preserve">, </w:t>
      </w:r>
      <w:r w:rsidR="00F50FAC">
        <w:rPr>
          <w:rFonts w:ascii="Times New Roman" w:hAnsi="Times New Roman" w:cs="Times New Roman"/>
          <w:color w:val="000000" w:themeColor="text1"/>
          <w:sz w:val="24"/>
          <w:szCs w:val="24"/>
        </w:rPr>
        <w:t xml:space="preserve">or </w:t>
      </w:r>
      <w:r w:rsidR="00575B91">
        <w:rPr>
          <w:rFonts w:ascii="Times New Roman" w:hAnsi="Times New Roman" w:cs="Times New Roman"/>
          <w:color w:val="000000" w:themeColor="text1"/>
          <w:sz w:val="24"/>
          <w:szCs w:val="24"/>
        </w:rPr>
        <w:t xml:space="preserve">if they had any </w:t>
      </w:r>
      <w:r w:rsidR="00F50FAC">
        <w:rPr>
          <w:rFonts w:ascii="Times New Roman" w:hAnsi="Times New Roman" w:cs="Times New Roman"/>
          <w:color w:val="000000" w:themeColor="text1"/>
          <w:sz w:val="24"/>
          <w:szCs w:val="24"/>
        </w:rPr>
        <w:t>negative moods</w:t>
      </w:r>
      <w:r w:rsidR="006C29BA">
        <w:rPr>
          <w:rFonts w:ascii="Times New Roman" w:hAnsi="Times New Roman" w:cs="Times New Roman"/>
          <w:color w:val="000000" w:themeColor="text1"/>
          <w:sz w:val="24"/>
          <w:szCs w:val="24"/>
        </w:rPr>
        <w:t>. I would ask the parent</w:t>
      </w:r>
      <w:r w:rsidR="00575B91">
        <w:rPr>
          <w:rFonts w:ascii="Times New Roman" w:hAnsi="Times New Roman" w:cs="Times New Roman"/>
          <w:color w:val="000000" w:themeColor="text1"/>
          <w:sz w:val="24"/>
          <w:szCs w:val="24"/>
        </w:rPr>
        <w:t>s</w:t>
      </w:r>
      <w:r w:rsidR="006C29BA">
        <w:rPr>
          <w:rFonts w:ascii="Times New Roman" w:hAnsi="Times New Roman" w:cs="Times New Roman"/>
          <w:color w:val="000000" w:themeColor="text1"/>
          <w:sz w:val="24"/>
          <w:szCs w:val="24"/>
        </w:rPr>
        <w:t xml:space="preserve"> the same questions.</w:t>
      </w:r>
    </w:p>
    <w:p w14:paraId="4E0B3AE2" w14:textId="77777777" w:rsidR="00753FF4" w:rsidRDefault="00753FF4" w:rsidP="00753FF4">
      <w:pPr>
        <w:shd w:val="clear" w:color="auto" w:fill="FFFFFF"/>
        <w:spacing w:after="0" w:line="240" w:lineRule="auto"/>
        <w:rPr>
          <w:rFonts w:ascii="Times New Roman" w:hAnsi="Times New Roman" w:cs="Times New Roman"/>
          <w:color w:val="000000" w:themeColor="text1"/>
          <w:sz w:val="24"/>
          <w:szCs w:val="24"/>
        </w:rPr>
      </w:pPr>
    </w:p>
    <w:p w14:paraId="428E21DC" w14:textId="05B18FE6" w:rsidR="00753FF4" w:rsidRPr="006C2494" w:rsidRDefault="00753FF4" w:rsidP="00753FF4">
      <w:pPr>
        <w:shd w:val="clear" w:color="auto" w:fill="FFFFFF"/>
        <w:spacing w:after="0" w:line="240" w:lineRule="auto"/>
        <w:rPr>
          <w:rFonts w:ascii="Times New Roman" w:hAnsi="Times New Roman" w:cs="Times New Roman"/>
          <w:b/>
          <w:bCs/>
          <w:color w:val="000000" w:themeColor="text1"/>
          <w:sz w:val="24"/>
          <w:szCs w:val="24"/>
        </w:rPr>
      </w:pPr>
      <w:r w:rsidRPr="006C2494">
        <w:rPr>
          <w:rFonts w:ascii="Times New Roman" w:hAnsi="Times New Roman" w:cs="Times New Roman"/>
          <w:b/>
          <w:bCs/>
          <w:color w:val="000000" w:themeColor="text1"/>
          <w:sz w:val="24"/>
          <w:szCs w:val="24"/>
        </w:rPr>
        <w:t>Visual Acuity Chart</w:t>
      </w:r>
    </w:p>
    <w:p w14:paraId="3E326C30" w14:textId="47BAB93B" w:rsidR="00753FF4" w:rsidRDefault="00753FF4" w:rsidP="00753FF4">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 did not use a phropter. I found that instrument myopia may have a negative impact on some pediatric participants (Yee, 2020). I resort to a visual acuity eye chart instead with the following measurements: 20/200, 20/120, 20/100, 20/80, 20/60, 20/50/ 20/40/ 20/30/ 20/25, 20/20, 20/15.</w:t>
      </w:r>
    </w:p>
    <w:p w14:paraId="3BA8C297" w14:textId="77777777" w:rsidR="00077125" w:rsidRDefault="00077125" w:rsidP="00077125">
      <w:pPr>
        <w:shd w:val="clear" w:color="auto" w:fill="FFFFFF"/>
        <w:spacing w:after="0" w:line="240" w:lineRule="auto"/>
        <w:rPr>
          <w:rFonts w:ascii="Times New Roman" w:hAnsi="Times New Roman" w:cs="Times New Roman"/>
          <w:color w:val="000000" w:themeColor="text1"/>
          <w:sz w:val="24"/>
          <w:szCs w:val="24"/>
        </w:rPr>
      </w:pPr>
    </w:p>
    <w:p w14:paraId="64DEC4FE" w14:textId="1F497BA8" w:rsidR="00077125" w:rsidRPr="00077125" w:rsidRDefault="00077125" w:rsidP="00077125">
      <w:pPr>
        <w:shd w:val="clear" w:color="auto" w:fill="FFFFFF"/>
        <w:spacing w:after="0" w:line="240" w:lineRule="auto"/>
        <w:jc w:val="center"/>
        <w:rPr>
          <w:rFonts w:ascii="Times New Roman" w:hAnsi="Times New Roman" w:cs="Times New Roman"/>
          <w:b/>
          <w:bCs/>
          <w:color w:val="000000" w:themeColor="text1"/>
          <w:sz w:val="24"/>
          <w:szCs w:val="24"/>
        </w:rPr>
      </w:pPr>
      <w:r w:rsidRPr="00077125">
        <w:rPr>
          <w:rFonts w:ascii="Times New Roman" w:hAnsi="Times New Roman" w:cs="Times New Roman"/>
          <w:b/>
          <w:bCs/>
          <w:color w:val="000000" w:themeColor="text1"/>
          <w:sz w:val="24"/>
          <w:szCs w:val="24"/>
        </w:rPr>
        <w:t>Data Collection Procedure</w:t>
      </w:r>
    </w:p>
    <w:p w14:paraId="21917C8D" w14:textId="77777777" w:rsidR="00077125" w:rsidRDefault="00077125" w:rsidP="00077125">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052F7AC4" w14:textId="770B2803" w:rsidR="00882FBC" w:rsidRDefault="00077125" w:rsidP="00077125">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To establish a benchmark</w:t>
      </w:r>
      <w:r w:rsidR="00882FBC">
        <w:rPr>
          <w:rFonts w:ascii="Times New Roman" w:eastAsia="Times New Roman" w:hAnsi="Times New Roman" w:cs="Times New Roman"/>
          <w:color w:val="000000" w:themeColor="text1"/>
          <w:sz w:val="24"/>
          <w:szCs w:val="24"/>
          <w:lang w:eastAsia="en-CA"/>
        </w:rPr>
        <w:t xml:space="preserve"> during the first visit</w:t>
      </w:r>
      <w:r>
        <w:rPr>
          <w:rFonts w:ascii="Times New Roman" w:eastAsia="Times New Roman" w:hAnsi="Times New Roman" w:cs="Times New Roman"/>
          <w:color w:val="000000" w:themeColor="text1"/>
          <w:sz w:val="24"/>
          <w:szCs w:val="24"/>
          <w:lang w:eastAsia="en-CA"/>
        </w:rPr>
        <w:t xml:space="preserve">, a visual acuity test (v/a/ test) was conducted before the participant performed the intervention. Then another v/a test was conducted after the </w:t>
      </w:r>
      <w:r w:rsidR="00882FBC">
        <w:rPr>
          <w:rFonts w:ascii="Times New Roman" w:eastAsia="Times New Roman" w:hAnsi="Times New Roman" w:cs="Times New Roman"/>
          <w:color w:val="000000" w:themeColor="text1"/>
          <w:sz w:val="24"/>
          <w:szCs w:val="24"/>
          <w:lang w:eastAsia="en-CA"/>
        </w:rPr>
        <w:t xml:space="preserve">intervention </w:t>
      </w:r>
      <w:r>
        <w:rPr>
          <w:rFonts w:ascii="Times New Roman" w:eastAsia="Times New Roman" w:hAnsi="Times New Roman" w:cs="Times New Roman"/>
          <w:color w:val="000000" w:themeColor="text1"/>
          <w:sz w:val="24"/>
          <w:szCs w:val="24"/>
          <w:lang w:eastAsia="en-CA"/>
        </w:rPr>
        <w:t xml:space="preserve">to determine the improvement in vision. </w:t>
      </w:r>
    </w:p>
    <w:p w14:paraId="5EC7699F" w14:textId="77777777" w:rsidR="00882FBC" w:rsidRDefault="00882FBC" w:rsidP="00077125">
      <w:pPr>
        <w:shd w:val="clear" w:color="auto" w:fill="FFFFFF"/>
        <w:spacing w:after="0" w:line="240" w:lineRule="auto"/>
        <w:ind w:firstLine="720"/>
        <w:rPr>
          <w:rFonts w:ascii="Times New Roman" w:eastAsia="Times New Roman" w:hAnsi="Times New Roman" w:cs="Times New Roman"/>
          <w:color w:val="000000" w:themeColor="text1"/>
          <w:sz w:val="24"/>
          <w:szCs w:val="24"/>
          <w:lang w:eastAsia="en-CA"/>
        </w:rPr>
      </w:pPr>
    </w:p>
    <w:p w14:paraId="0BF04FE2" w14:textId="09856D86" w:rsidR="00077125" w:rsidRDefault="00077125" w:rsidP="00077125">
      <w:pPr>
        <w:shd w:val="clear" w:color="auto" w:fill="FFFFFF"/>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During each follow-up visit, the participant’s v/a was tested before applying the intervention. It establishes the degree of retention in improvement since the last visit. I again tested their visual acuity after the intervention. It establishes the degree of further improvement. </w:t>
      </w:r>
    </w:p>
    <w:p w14:paraId="42720892" w14:textId="77777777" w:rsidR="00077125" w:rsidRDefault="00077125" w:rsidP="00077125">
      <w:pPr>
        <w:shd w:val="clear" w:color="auto" w:fill="FFFFFF"/>
        <w:spacing w:after="0" w:line="240" w:lineRule="auto"/>
        <w:ind w:firstLine="720"/>
        <w:rPr>
          <w:rFonts w:ascii="Times New Roman" w:hAnsi="Times New Roman"/>
          <w:color w:val="000000" w:themeColor="text1"/>
          <w:sz w:val="24"/>
          <w:szCs w:val="24"/>
        </w:rPr>
      </w:pPr>
    </w:p>
    <w:p w14:paraId="2C3BC48E" w14:textId="6160DCAF" w:rsidR="00077125" w:rsidRDefault="00077125" w:rsidP="00D602B3">
      <w:pPr>
        <w:shd w:val="clear" w:color="auto" w:fill="FFFFFF"/>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During the first visit, </w:t>
      </w:r>
      <w:r w:rsidR="00D602B3">
        <w:rPr>
          <w:rFonts w:ascii="Times New Roman" w:hAnsi="Times New Roman"/>
          <w:color w:val="000000" w:themeColor="text1"/>
          <w:sz w:val="24"/>
          <w:szCs w:val="24"/>
        </w:rPr>
        <w:t>Participant A answered the mental health questionnaires. After the final visit</w:t>
      </w:r>
      <w:r w:rsidR="00575B91">
        <w:rPr>
          <w:rFonts w:ascii="Times New Roman" w:hAnsi="Times New Roman"/>
          <w:color w:val="000000" w:themeColor="text1"/>
          <w:sz w:val="24"/>
          <w:szCs w:val="24"/>
        </w:rPr>
        <w:t xml:space="preserve">, </w:t>
      </w:r>
      <w:r w:rsidR="00882FBC">
        <w:rPr>
          <w:rFonts w:ascii="Times New Roman" w:hAnsi="Times New Roman"/>
          <w:color w:val="000000" w:themeColor="text1"/>
          <w:sz w:val="24"/>
          <w:szCs w:val="24"/>
        </w:rPr>
        <w:t xml:space="preserve">the </w:t>
      </w:r>
      <w:r w:rsidR="00D602B3">
        <w:rPr>
          <w:rFonts w:ascii="Times New Roman" w:hAnsi="Times New Roman"/>
          <w:color w:val="000000" w:themeColor="text1"/>
          <w:sz w:val="24"/>
          <w:szCs w:val="24"/>
        </w:rPr>
        <w:t>9</w:t>
      </w:r>
      <w:r w:rsidR="00882FBC" w:rsidRPr="00882FBC">
        <w:rPr>
          <w:rFonts w:ascii="Times New Roman" w:hAnsi="Times New Roman"/>
          <w:color w:val="000000" w:themeColor="text1"/>
          <w:sz w:val="24"/>
          <w:szCs w:val="24"/>
          <w:vertAlign w:val="superscript"/>
        </w:rPr>
        <w:t>th</w:t>
      </w:r>
      <w:r w:rsidR="00882FBC">
        <w:rPr>
          <w:rFonts w:ascii="Times New Roman" w:hAnsi="Times New Roman"/>
          <w:color w:val="000000" w:themeColor="text1"/>
          <w:sz w:val="24"/>
          <w:szCs w:val="24"/>
        </w:rPr>
        <w:t xml:space="preserve"> visit</w:t>
      </w:r>
      <w:r w:rsidR="00D602B3">
        <w:rPr>
          <w:rFonts w:ascii="Times New Roman" w:hAnsi="Times New Roman"/>
          <w:color w:val="000000" w:themeColor="text1"/>
          <w:sz w:val="24"/>
          <w:szCs w:val="24"/>
        </w:rPr>
        <w:t>, she answered the same mental health questionnaires again.</w:t>
      </w:r>
    </w:p>
    <w:p w14:paraId="136E10C5"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33D31D1D"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2CA97DCB"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593F3BA4"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4CF7FC74"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7D319181"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525BFAD7" w14:textId="77777777" w:rsidR="0025314D" w:rsidRDefault="0025314D" w:rsidP="00D602B3">
      <w:pPr>
        <w:shd w:val="clear" w:color="auto" w:fill="FFFFFF"/>
        <w:spacing w:after="0" w:line="240" w:lineRule="auto"/>
        <w:ind w:firstLine="720"/>
        <w:rPr>
          <w:rFonts w:ascii="Times New Roman" w:hAnsi="Times New Roman"/>
          <w:color w:val="000000" w:themeColor="text1"/>
          <w:sz w:val="24"/>
          <w:szCs w:val="24"/>
        </w:rPr>
      </w:pPr>
    </w:p>
    <w:p w14:paraId="61628E20" w14:textId="77777777" w:rsidR="00753FF4" w:rsidRDefault="00753FF4" w:rsidP="00D602B3">
      <w:pPr>
        <w:shd w:val="clear" w:color="auto" w:fill="FFFFFF"/>
        <w:spacing w:after="0" w:line="240" w:lineRule="auto"/>
        <w:ind w:firstLine="720"/>
        <w:rPr>
          <w:rFonts w:ascii="Times New Roman" w:hAnsi="Times New Roman"/>
          <w:color w:val="000000" w:themeColor="text1"/>
          <w:sz w:val="24"/>
          <w:szCs w:val="24"/>
        </w:rPr>
      </w:pPr>
    </w:p>
    <w:p w14:paraId="0459CB6C" w14:textId="4C31C91C" w:rsidR="00356DEC" w:rsidRPr="00F3187C" w:rsidRDefault="00356DEC" w:rsidP="00BD436E">
      <w:pPr>
        <w:spacing w:after="0" w:line="240" w:lineRule="auto"/>
        <w:jc w:val="center"/>
        <w:rPr>
          <w:rFonts w:ascii="Times New Roman" w:eastAsia="Times New Roman" w:hAnsi="Times New Roman" w:cs="Times New Roman"/>
          <w:b/>
          <w:bCs/>
          <w:color w:val="000000" w:themeColor="text1"/>
          <w:sz w:val="24"/>
          <w:szCs w:val="24"/>
          <w:lang w:eastAsia="en-GB"/>
        </w:rPr>
      </w:pPr>
      <w:r w:rsidRPr="00F3187C">
        <w:rPr>
          <w:rFonts w:ascii="Times New Roman" w:eastAsia="Times New Roman" w:hAnsi="Times New Roman" w:cs="Times New Roman"/>
          <w:b/>
          <w:bCs/>
          <w:color w:val="000000" w:themeColor="text1"/>
          <w:sz w:val="24"/>
          <w:szCs w:val="24"/>
          <w:lang w:eastAsia="en-GB"/>
        </w:rPr>
        <w:t>Profile</w:t>
      </w:r>
    </w:p>
    <w:p w14:paraId="2CFD0CF7" w14:textId="77777777" w:rsidR="00F3187C" w:rsidRDefault="00F3187C" w:rsidP="00375456">
      <w:pPr>
        <w:spacing w:after="0" w:line="240" w:lineRule="auto"/>
        <w:rPr>
          <w:rFonts w:ascii="Times New Roman" w:eastAsia="Times New Roman" w:hAnsi="Times New Roman" w:cs="Times New Roman"/>
          <w:color w:val="000000" w:themeColor="text1"/>
          <w:sz w:val="24"/>
          <w:szCs w:val="24"/>
          <w:lang w:eastAsia="en-GB"/>
        </w:rPr>
      </w:pPr>
    </w:p>
    <w:tbl>
      <w:tblPr>
        <w:tblStyle w:val="TableGrid"/>
        <w:tblW w:w="9634" w:type="dxa"/>
        <w:tblInd w:w="0" w:type="dxa"/>
        <w:tblLook w:val="04A0" w:firstRow="1" w:lastRow="0" w:firstColumn="1" w:lastColumn="0" w:noHBand="0" w:noVBand="1"/>
      </w:tblPr>
      <w:tblGrid>
        <w:gridCol w:w="1258"/>
        <w:gridCol w:w="1258"/>
        <w:gridCol w:w="1701"/>
        <w:gridCol w:w="1849"/>
        <w:gridCol w:w="1536"/>
        <w:gridCol w:w="2032"/>
      </w:tblGrid>
      <w:tr w:rsidR="00DC7673" w14:paraId="49116C31" w14:textId="63D1EA08" w:rsidTr="00DC7673">
        <w:tc>
          <w:tcPr>
            <w:tcW w:w="1258" w:type="dxa"/>
            <w:tcBorders>
              <w:top w:val="single" w:sz="4" w:space="0" w:color="auto"/>
              <w:left w:val="single" w:sz="4" w:space="0" w:color="auto"/>
              <w:bottom w:val="single" w:sz="4" w:space="0" w:color="auto"/>
              <w:right w:val="single" w:sz="4" w:space="0" w:color="auto"/>
            </w:tcBorders>
          </w:tcPr>
          <w:p w14:paraId="309B3DCF" w14:textId="200D1F43" w:rsidR="00DC7673" w:rsidRDefault="00DC7673" w:rsidP="00F3187C">
            <w:pPr>
              <w:spacing w:after="12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Gender</w:t>
            </w:r>
          </w:p>
        </w:tc>
        <w:tc>
          <w:tcPr>
            <w:tcW w:w="1258" w:type="dxa"/>
            <w:tcBorders>
              <w:top w:val="single" w:sz="4" w:space="0" w:color="auto"/>
              <w:left w:val="single" w:sz="4" w:space="0" w:color="auto"/>
              <w:bottom w:val="single" w:sz="4" w:space="0" w:color="auto"/>
              <w:right w:val="single" w:sz="4" w:space="0" w:color="auto"/>
            </w:tcBorders>
          </w:tcPr>
          <w:p w14:paraId="47E751DE" w14:textId="18BA1E30" w:rsidR="00DC7673" w:rsidRDefault="00DC7673" w:rsidP="00F3187C">
            <w:pPr>
              <w:spacing w:after="12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Age</w:t>
            </w:r>
          </w:p>
        </w:tc>
        <w:tc>
          <w:tcPr>
            <w:tcW w:w="1701" w:type="dxa"/>
            <w:tcBorders>
              <w:top w:val="single" w:sz="4" w:space="0" w:color="auto"/>
              <w:left w:val="single" w:sz="4" w:space="0" w:color="auto"/>
              <w:bottom w:val="single" w:sz="4" w:space="0" w:color="auto"/>
              <w:right w:val="single" w:sz="4" w:space="0" w:color="auto"/>
            </w:tcBorders>
            <w:hideMark/>
          </w:tcPr>
          <w:p w14:paraId="004F6E9A" w14:textId="466F9B1F" w:rsidR="00DC7673" w:rsidRDefault="00A74914" w:rsidP="00F3187C">
            <w:pPr>
              <w:spacing w:after="120"/>
              <w:jc w:val="center"/>
              <w:rPr>
                <w:rFonts w:ascii="Times New Roman" w:hAnsi="Times New Roman"/>
                <w:color w:val="000000" w:themeColor="text1"/>
                <w:sz w:val="24"/>
                <w:szCs w:val="24"/>
              </w:rPr>
            </w:pPr>
            <w:r>
              <w:rPr>
                <w:rFonts w:ascii="Times New Roman" w:hAnsi="Times New Roman"/>
                <w:color w:val="000000" w:themeColor="text1"/>
                <w:sz w:val="24"/>
                <w:szCs w:val="24"/>
              </w:rPr>
              <w:t>Degree of Myopia</w:t>
            </w:r>
          </w:p>
        </w:tc>
        <w:tc>
          <w:tcPr>
            <w:tcW w:w="1849" w:type="dxa"/>
            <w:tcBorders>
              <w:top w:val="single" w:sz="4" w:space="0" w:color="auto"/>
              <w:left w:val="single" w:sz="4" w:space="0" w:color="auto"/>
              <w:bottom w:val="single" w:sz="4" w:space="0" w:color="auto"/>
              <w:right w:val="single" w:sz="4" w:space="0" w:color="auto"/>
            </w:tcBorders>
            <w:hideMark/>
          </w:tcPr>
          <w:p w14:paraId="38540B46" w14:textId="260DA84B" w:rsidR="00DC7673" w:rsidRDefault="00DC7673" w:rsidP="00F3187C">
            <w:pPr>
              <w:spacing w:after="120"/>
              <w:jc w:val="center"/>
              <w:rPr>
                <w:rFonts w:ascii="Times New Roman" w:hAnsi="Times New Roman"/>
                <w:color w:val="000000" w:themeColor="text1"/>
                <w:sz w:val="24"/>
                <w:szCs w:val="24"/>
              </w:rPr>
            </w:pPr>
            <w:r>
              <w:rPr>
                <w:rFonts w:ascii="Times New Roman" w:hAnsi="Times New Roman"/>
                <w:color w:val="000000" w:themeColor="text1"/>
                <w:sz w:val="24"/>
                <w:szCs w:val="24"/>
              </w:rPr>
              <w:t>Quality of Life assessment</w:t>
            </w:r>
          </w:p>
        </w:tc>
        <w:tc>
          <w:tcPr>
            <w:tcW w:w="1536" w:type="dxa"/>
            <w:tcBorders>
              <w:top w:val="single" w:sz="4" w:space="0" w:color="auto"/>
              <w:left w:val="single" w:sz="4" w:space="0" w:color="auto"/>
              <w:bottom w:val="single" w:sz="4" w:space="0" w:color="auto"/>
              <w:right w:val="single" w:sz="4" w:space="0" w:color="auto"/>
            </w:tcBorders>
            <w:hideMark/>
          </w:tcPr>
          <w:p w14:paraId="2791C844" w14:textId="10604993" w:rsidR="00DC7673" w:rsidRDefault="00DC7673" w:rsidP="00F3187C">
            <w:pPr>
              <w:jc w:val="center"/>
              <w:rPr>
                <w:rFonts w:ascii="Times New Roman" w:hAnsi="Times New Roman"/>
                <w:color w:val="000000" w:themeColor="text1"/>
                <w:sz w:val="24"/>
                <w:szCs w:val="24"/>
              </w:rPr>
            </w:pPr>
            <w:r>
              <w:rPr>
                <w:rFonts w:ascii="Times New Roman" w:hAnsi="Times New Roman"/>
                <w:color w:val="000000" w:themeColor="text1"/>
                <w:sz w:val="24"/>
                <w:szCs w:val="24"/>
              </w:rPr>
              <w:t>Self-Esteem</w:t>
            </w:r>
          </w:p>
          <w:p w14:paraId="0B415942" w14:textId="6449EE75" w:rsidR="00DC7673" w:rsidRDefault="00457E1C" w:rsidP="00F3187C">
            <w:pPr>
              <w:jc w:val="center"/>
              <w:rPr>
                <w:rFonts w:ascii="Times New Roman" w:hAnsi="Times New Roman"/>
                <w:color w:val="000000" w:themeColor="text1"/>
                <w:sz w:val="24"/>
                <w:szCs w:val="24"/>
              </w:rPr>
            </w:pPr>
            <w:r>
              <w:rPr>
                <w:rFonts w:ascii="Times New Roman" w:hAnsi="Times New Roman"/>
                <w:color w:val="000000" w:themeColor="text1"/>
                <w:sz w:val="24"/>
                <w:szCs w:val="24"/>
              </w:rPr>
              <w:t>A</w:t>
            </w:r>
            <w:r w:rsidR="00DC7673">
              <w:rPr>
                <w:rFonts w:ascii="Times New Roman" w:hAnsi="Times New Roman"/>
                <w:color w:val="000000" w:themeColor="text1"/>
                <w:sz w:val="24"/>
                <w:szCs w:val="24"/>
              </w:rPr>
              <w:t>ssessment</w:t>
            </w:r>
          </w:p>
        </w:tc>
        <w:tc>
          <w:tcPr>
            <w:tcW w:w="2032" w:type="dxa"/>
            <w:tcBorders>
              <w:top w:val="single" w:sz="4" w:space="0" w:color="auto"/>
              <w:left w:val="single" w:sz="4" w:space="0" w:color="auto"/>
              <w:bottom w:val="single" w:sz="4" w:space="0" w:color="auto"/>
              <w:right w:val="single" w:sz="4" w:space="0" w:color="auto"/>
            </w:tcBorders>
          </w:tcPr>
          <w:p w14:paraId="070C2082" w14:textId="22295EBD" w:rsidR="00DC7673" w:rsidRDefault="00DC7673" w:rsidP="00F3187C">
            <w:pPr>
              <w:jc w:val="center"/>
              <w:rPr>
                <w:rFonts w:ascii="Times New Roman" w:hAnsi="Times New Roman"/>
                <w:color w:val="000000" w:themeColor="text1"/>
                <w:sz w:val="24"/>
                <w:szCs w:val="24"/>
              </w:rPr>
            </w:pPr>
            <w:r>
              <w:rPr>
                <w:rFonts w:ascii="Times New Roman" w:hAnsi="Times New Roman"/>
                <w:color w:val="000000" w:themeColor="text1"/>
                <w:sz w:val="24"/>
                <w:szCs w:val="24"/>
              </w:rPr>
              <w:t>History of chronic depression or anxiety</w:t>
            </w:r>
          </w:p>
        </w:tc>
      </w:tr>
      <w:tr w:rsidR="00DC7673" w14:paraId="2EFAA709" w14:textId="7747C868" w:rsidTr="00DC7673">
        <w:tc>
          <w:tcPr>
            <w:tcW w:w="1258" w:type="dxa"/>
            <w:tcBorders>
              <w:top w:val="single" w:sz="4" w:space="0" w:color="auto"/>
              <w:left w:val="single" w:sz="4" w:space="0" w:color="auto"/>
              <w:bottom w:val="single" w:sz="4" w:space="0" w:color="auto"/>
              <w:right w:val="single" w:sz="4" w:space="0" w:color="auto"/>
            </w:tcBorders>
          </w:tcPr>
          <w:p w14:paraId="4540C219" w14:textId="0A39397B" w:rsidR="00DC7673" w:rsidRDefault="00DC7673" w:rsidP="00F3187C">
            <w:pPr>
              <w:spacing w:after="12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F</w:t>
            </w:r>
          </w:p>
        </w:tc>
        <w:tc>
          <w:tcPr>
            <w:tcW w:w="1258" w:type="dxa"/>
            <w:tcBorders>
              <w:top w:val="single" w:sz="4" w:space="0" w:color="auto"/>
              <w:left w:val="single" w:sz="4" w:space="0" w:color="auto"/>
              <w:bottom w:val="single" w:sz="4" w:space="0" w:color="auto"/>
              <w:right w:val="single" w:sz="4" w:space="0" w:color="auto"/>
            </w:tcBorders>
            <w:hideMark/>
          </w:tcPr>
          <w:p w14:paraId="3C706CE4" w14:textId="4D60482D" w:rsidR="00DC7673" w:rsidRDefault="00DC7673" w:rsidP="00F3187C">
            <w:pPr>
              <w:spacing w:after="12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51F00">
              <w:rPr>
                <w:rFonts w:ascii="Times New Roman" w:hAnsi="Times New Roman"/>
                <w:color w:val="000000" w:themeColor="text1"/>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14:paraId="142B7CFE" w14:textId="77777777" w:rsidR="00A74914" w:rsidRDefault="00A74914" w:rsidP="00A53877">
            <w:pPr>
              <w:jc w:val="center"/>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Severe </w:t>
            </w:r>
          </w:p>
          <w:p w14:paraId="7DA893BB" w14:textId="5A2AF84C" w:rsidR="00DC7673" w:rsidRPr="00356DEC" w:rsidRDefault="00DC7673" w:rsidP="00A53877">
            <w:pPr>
              <w:spacing w:after="120" w:line="360" w:lineRule="auto"/>
              <w:jc w:val="center"/>
              <w:rPr>
                <w:rFonts w:ascii="Times New Roman" w:hAnsi="Times New Roman"/>
                <w:color w:val="000000" w:themeColor="text1"/>
                <w:sz w:val="24"/>
                <w:szCs w:val="24"/>
                <w:lang w:val="en-CA"/>
              </w:rPr>
            </w:pPr>
          </w:p>
        </w:tc>
        <w:tc>
          <w:tcPr>
            <w:tcW w:w="1849" w:type="dxa"/>
            <w:tcBorders>
              <w:top w:val="single" w:sz="4" w:space="0" w:color="auto"/>
              <w:left w:val="single" w:sz="4" w:space="0" w:color="auto"/>
              <w:bottom w:val="single" w:sz="4" w:space="0" w:color="auto"/>
              <w:right w:val="single" w:sz="4" w:space="0" w:color="auto"/>
            </w:tcBorders>
            <w:hideMark/>
          </w:tcPr>
          <w:p w14:paraId="5872640C" w14:textId="74EB39B2" w:rsidR="00DC7673" w:rsidRDefault="00DC7673" w:rsidP="00DC7673">
            <w:pPr>
              <w:jc w:val="center"/>
              <w:rPr>
                <w:rFonts w:ascii="Times New Roman" w:hAnsi="Times New Roman"/>
                <w:color w:val="000000" w:themeColor="text1"/>
                <w:sz w:val="24"/>
                <w:szCs w:val="24"/>
              </w:rPr>
            </w:pPr>
            <w:r>
              <w:rPr>
                <w:rFonts w:ascii="Times New Roman" w:hAnsi="Times New Roman"/>
                <w:color w:val="000000" w:themeColor="text1"/>
                <w:sz w:val="24"/>
                <w:szCs w:val="24"/>
              </w:rPr>
              <w:t>Low in the area of mood and school</w:t>
            </w:r>
          </w:p>
        </w:tc>
        <w:tc>
          <w:tcPr>
            <w:tcW w:w="1536" w:type="dxa"/>
            <w:tcBorders>
              <w:top w:val="single" w:sz="4" w:space="0" w:color="auto"/>
              <w:left w:val="single" w:sz="4" w:space="0" w:color="auto"/>
              <w:bottom w:val="single" w:sz="4" w:space="0" w:color="auto"/>
              <w:right w:val="single" w:sz="4" w:space="0" w:color="auto"/>
            </w:tcBorders>
            <w:hideMark/>
          </w:tcPr>
          <w:p w14:paraId="37750883" w14:textId="098F259F" w:rsidR="00DC7673" w:rsidRDefault="00DC7673" w:rsidP="00F3187C">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Above </w:t>
            </w:r>
            <w:r w:rsidR="00885FC6">
              <w:rPr>
                <w:rFonts w:ascii="Times New Roman" w:hAnsi="Times New Roman"/>
                <w:color w:val="000000" w:themeColor="text1"/>
                <w:sz w:val="24"/>
                <w:szCs w:val="24"/>
              </w:rPr>
              <w:t>A</w:t>
            </w:r>
            <w:r>
              <w:rPr>
                <w:rFonts w:ascii="Times New Roman" w:hAnsi="Times New Roman"/>
                <w:color w:val="000000" w:themeColor="text1"/>
                <w:sz w:val="24"/>
                <w:szCs w:val="24"/>
              </w:rPr>
              <w:t>verage</w:t>
            </w:r>
          </w:p>
        </w:tc>
        <w:tc>
          <w:tcPr>
            <w:tcW w:w="2032" w:type="dxa"/>
            <w:tcBorders>
              <w:top w:val="single" w:sz="4" w:space="0" w:color="auto"/>
              <w:left w:val="single" w:sz="4" w:space="0" w:color="auto"/>
              <w:bottom w:val="single" w:sz="4" w:space="0" w:color="auto"/>
              <w:right w:val="single" w:sz="4" w:space="0" w:color="auto"/>
            </w:tcBorders>
          </w:tcPr>
          <w:p w14:paraId="17E02BEE" w14:textId="061605CA" w:rsidR="00DC7673" w:rsidRDefault="00DC7673" w:rsidP="00F3187C">
            <w:pPr>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r>
    </w:tbl>
    <w:p w14:paraId="69522C1F" w14:textId="580275C1" w:rsidR="00356DEC" w:rsidRDefault="00356DEC" w:rsidP="00375456">
      <w:pPr>
        <w:spacing w:after="0" w:line="240" w:lineRule="auto"/>
        <w:rPr>
          <w:rFonts w:ascii="Times New Roman" w:eastAsia="Times New Roman" w:hAnsi="Times New Roman" w:cs="Times New Roman"/>
          <w:color w:val="000000" w:themeColor="text1"/>
          <w:sz w:val="24"/>
          <w:szCs w:val="24"/>
          <w:lang w:eastAsia="en-GB"/>
        </w:rPr>
      </w:pPr>
    </w:p>
    <w:p w14:paraId="06E6A1B1" w14:textId="59E8FEFB" w:rsidR="00611FF7" w:rsidRDefault="00FA7A11" w:rsidP="00F622C7">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Participant </w:t>
      </w:r>
      <w:r w:rsidR="00BD436E">
        <w:rPr>
          <w:rFonts w:ascii="Times New Roman" w:hAnsi="Times New Roman"/>
          <w:color w:val="000000" w:themeColor="text1"/>
          <w:sz w:val="24"/>
          <w:szCs w:val="24"/>
          <w:lang w:eastAsia="en-CA"/>
        </w:rPr>
        <w:t>A’</w:t>
      </w:r>
      <w:r w:rsidR="007611B6">
        <w:rPr>
          <w:rFonts w:ascii="Times New Roman" w:hAnsi="Times New Roman"/>
          <w:color w:val="000000" w:themeColor="text1"/>
          <w:sz w:val="24"/>
          <w:szCs w:val="24"/>
          <w:lang w:eastAsia="en-CA"/>
        </w:rPr>
        <w:t xml:space="preserve">s </w:t>
      </w:r>
      <w:r w:rsidR="00611FF7">
        <w:rPr>
          <w:rFonts w:ascii="Times New Roman" w:hAnsi="Times New Roman"/>
          <w:color w:val="000000" w:themeColor="text1"/>
          <w:sz w:val="24"/>
          <w:szCs w:val="24"/>
          <w:lang w:eastAsia="en-CA"/>
        </w:rPr>
        <w:t xml:space="preserve">prescription </w:t>
      </w:r>
      <w:r w:rsidR="007611B6">
        <w:rPr>
          <w:rFonts w:ascii="Times New Roman" w:hAnsi="Times New Roman"/>
          <w:color w:val="000000" w:themeColor="text1"/>
          <w:sz w:val="24"/>
          <w:szCs w:val="24"/>
          <w:lang w:eastAsia="en-CA"/>
        </w:rPr>
        <w:t xml:space="preserve">prior to </w:t>
      </w:r>
      <w:r w:rsidR="00A4202E">
        <w:rPr>
          <w:rFonts w:ascii="Times New Roman" w:hAnsi="Times New Roman"/>
          <w:color w:val="000000" w:themeColor="text1"/>
          <w:sz w:val="24"/>
          <w:szCs w:val="24"/>
          <w:lang w:eastAsia="en-CA"/>
        </w:rPr>
        <w:t xml:space="preserve">the treatment </w:t>
      </w:r>
      <w:r w:rsidR="00611FF7">
        <w:rPr>
          <w:rFonts w:ascii="Times New Roman" w:hAnsi="Times New Roman"/>
          <w:color w:val="000000" w:themeColor="text1"/>
          <w:sz w:val="24"/>
          <w:szCs w:val="24"/>
          <w:lang w:eastAsia="en-CA"/>
        </w:rPr>
        <w:t xml:space="preserve">was </w:t>
      </w:r>
      <w:r w:rsidR="007611B6">
        <w:rPr>
          <w:rFonts w:ascii="Times New Roman" w:hAnsi="Times New Roman"/>
          <w:color w:val="000000" w:themeColor="text1"/>
          <w:sz w:val="24"/>
          <w:szCs w:val="24"/>
          <w:lang w:eastAsia="en-CA"/>
        </w:rPr>
        <w:t xml:space="preserve">severe; </w:t>
      </w:r>
      <w:r w:rsidR="00611FF7">
        <w:rPr>
          <w:rFonts w:ascii="Times New Roman" w:hAnsi="Times New Roman"/>
          <w:color w:val="000000" w:themeColor="text1"/>
          <w:sz w:val="24"/>
          <w:szCs w:val="24"/>
          <w:lang w:eastAsia="en-CA"/>
        </w:rPr>
        <w:t>right eye: -7.25 D, left eye: -7.00 D.</w:t>
      </w:r>
      <w:r w:rsidR="009943A1">
        <w:rPr>
          <w:rFonts w:ascii="Times New Roman" w:hAnsi="Times New Roman"/>
          <w:color w:val="000000" w:themeColor="text1"/>
          <w:sz w:val="24"/>
          <w:szCs w:val="24"/>
          <w:lang w:eastAsia="en-CA"/>
        </w:rPr>
        <w:t xml:space="preserve"> I had improved her visual acuity to the extent where she was able to </w:t>
      </w:r>
      <w:r w:rsidR="00916668">
        <w:rPr>
          <w:rFonts w:ascii="Times New Roman" w:hAnsi="Times New Roman"/>
          <w:color w:val="000000" w:themeColor="text1"/>
          <w:sz w:val="24"/>
          <w:szCs w:val="24"/>
          <w:lang w:eastAsia="en-CA"/>
        </w:rPr>
        <w:t>comfortably rely on</w:t>
      </w:r>
      <w:r w:rsidR="009943A1">
        <w:rPr>
          <w:rFonts w:ascii="Times New Roman" w:hAnsi="Times New Roman"/>
          <w:color w:val="000000" w:themeColor="text1"/>
          <w:sz w:val="24"/>
          <w:szCs w:val="24"/>
          <w:lang w:eastAsia="en-CA"/>
        </w:rPr>
        <w:t xml:space="preserve"> a</w:t>
      </w:r>
      <w:r w:rsidR="00916668">
        <w:rPr>
          <w:rFonts w:ascii="Times New Roman" w:hAnsi="Times New Roman"/>
          <w:color w:val="000000" w:themeColor="text1"/>
          <w:sz w:val="24"/>
          <w:szCs w:val="24"/>
          <w:lang w:eastAsia="en-CA"/>
        </w:rPr>
        <w:t xml:space="preserve"> pair of</w:t>
      </w:r>
      <w:r w:rsidR="009943A1">
        <w:rPr>
          <w:rFonts w:ascii="Times New Roman" w:hAnsi="Times New Roman"/>
          <w:color w:val="000000" w:themeColor="text1"/>
          <w:sz w:val="24"/>
          <w:szCs w:val="24"/>
          <w:lang w:eastAsia="en-CA"/>
        </w:rPr>
        <w:t xml:space="preserve"> -4.00 D </w:t>
      </w:r>
      <w:r w:rsidR="00FA0054">
        <w:rPr>
          <w:rFonts w:ascii="Times New Roman" w:hAnsi="Times New Roman"/>
          <w:color w:val="000000" w:themeColor="text1"/>
          <w:sz w:val="24"/>
          <w:szCs w:val="24"/>
          <w:lang w:eastAsia="en-CA"/>
        </w:rPr>
        <w:t xml:space="preserve">(diopter) </w:t>
      </w:r>
      <w:r w:rsidR="009943A1">
        <w:rPr>
          <w:rFonts w:ascii="Times New Roman" w:hAnsi="Times New Roman"/>
          <w:color w:val="000000" w:themeColor="text1"/>
          <w:sz w:val="24"/>
          <w:szCs w:val="24"/>
          <w:lang w:eastAsia="en-CA"/>
        </w:rPr>
        <w:t>glasses.</w:t>
      </w:r>
      <w:r w:rsidR="007611B6">
        <w:rPr>
          <w:rFonts w:ascii="Times New Roman" w:hAnsi="Times New Roman"/>
          <w:color w:val="000000" w:themeColor="text1"/>
          <w:sz w:val="24"/>
          <w:szCs w:val="24"/>
          <w:lang w:eastAsia="en-CA"/>
        </w:rPr>
        <w:t xml:space="preserve"> Her visual acuity with those glasses was 20/25</w:t>
      </w:r>
      <w:r w:rsidR="006C29BA">
        <w:rPr>
          <w:rFonts w:ascii="Times New Roman" w:hAnsi="Times New Roman"/>
          <w:color w:val="000000" w:themeColor="text1"/>
          <w:sz w:val="24"/>
          <w:szCs w:val="24"/>
          <w:lang w:eastAsia="en-CA"/>
        </w:rPr>
        <w:t xml:space="preserve"> (or line 7 on the Snellen chart)</w:t>
      </w:r>
      <w:r w:rsidR="007611B6">
        <w:rPr>
          <w:rFonts w:ascii="Times New Roman" w:hAnsi="Times New Roman"/>
          <w:color w:val="000000" w:themeColor="text1"/>
          <w:sz w:val="24"/>
          <w:szCs w:val="24"/>
          <w:lang w:eastAsia="en-CA"/>
        </w:rPr>
        <w:t xml:space="preserve">. It was more than adequate </w:t>
      </w:r>
      <w:r w:rsidR="00EE6066">
        <w:rPr>
          <w:rFonts w:ascii="Times New Roman" w:hAnsi="Times New Roman"/>
          <w:color w:val="000000" w:themeColor="text1"/>
          <w:sz w:val="24"/>
          <w:szCs w:val="24"/>
          <w:lang w:eastAsia="en-CA"/>
        </w:rPr>
        <w:t xml:space="preserve">to allow here to see </w:t>
      </w:r>
      <w:r w:rsidR="007611B6">
        <w:rPr>
          <w:rFonts w:ascii="Times New Roman" w:hAnsi="Times New Roman"/>
          <w:color w:val="000000" w:themeColor="text1"/>
          <w:sz w:val="24"/>
          <w:szCs w:val="24"/>
          <w:lang w:eastAsia="en-CA"/>
        </w:rPr>
        <w:t>the blackboard.</w:t>
      </w:r>
      <w:r w:rsidR="002B63FD">
        <w:rPr>
          <w:rFonts w:ascii="Times New Roman" w:hAnsi="Times New Roman"/>
          <w:color w:val="000000" w:themeColor="text1"/>
          <w:sz w:val="24"/>
          <w:szCs w:val="24"/>
          <w:lang w:eastAsia="en-CA"/>
        </w:rPr>
        <w:t xml:space="preserve"> </w:t>
      </w:r>
      <w:r w:rsidR="006C29BA">
        <w:rPr>
          <w:rFonts w:ascii="Times New Roman" w:hAnsi="Times New Roman"/>
          <w:color w:val="000000" w:themeColor="text1"/>
          <w:sz w:val="24"/>
          <w:szCs w:val="24"/>
          <w:lang w:eastAsia="en-CA"/>
        </w:rPr>
        <w:t>The normal visual acuity is 20/20 (or line 8 on the Snellen chart)</w:t>
      </w:r>
      <w:r w:rsidR="00C114A3">
        <w:rPr>
          <w:rFonts w:ascii="Times New Roman" w:hAnsi="Times New Roman"/>
          <w:color w:val="000000" w:themeColor="text1"/>
          <w:sz w:val="24"/>
          <w:szCs w:val="24"/>
          <w:lang w:eastAsia="en-CA"/>
        </w:rPr>
        <w:t xml:space="preserve">. </w:t>
      </w:r>
      <w:r w:rsidR="002B63FD">
        <w:rPr>
          <w:rFonts w:ascii="Times New Roman" w:hAnsi="Times New Roman"/>
          <w:color w:val="000000" w:themeColor="text1"/>
          <w:sz w:val="24"/>
          <w:szCs w:val="24"/>
          <w:lang w:eastAsia="en-CA"/>
        </w:rPr>
        <w:t>But she was unable to remove those glasses at home or wear a weaker prescription.</w:t>
      </w:r>
    </w:p>
    <w:p w14:paraId="183C7434" w14:textId="77777777" w:rsidR="00611FF7" w:rsidRDefault="00611FF7" w:rsidP="00F622C7">
      <w:pPr>
        <w:spacing w:after="0" w:line="240" w:lineRule="auto"/>
        <w:ind w:firstLine="720"/>
        <w:rPr>
          <w:rFonts w:ascii="Times New Roman" w:hAnsi="Times New Roman"/>
          <w:color w:val="000000" w:themeColor="text1"/>
          <w:sz w:val="24"/>
          <w:szCs w:val="24"/>
          <w:lang w:eastAsia="en-CA"/>
        </w:rPr>
      </w:pPr>
    </w:p>
    <w:p w14:paraId="550C8D8C" w14:textId="38A6A3F0" w:rsidR="00F622C7" w:rsidRDefault="00F622C7" w:rsidP="00F622C7">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She </w:t>
      </w:r>
      <w:r w:rsidR="009D5A35">
        <w:rPr>
          <w:rFonts w:ascii="Times New Roman" w:hAnsi="Times New Roman"/>
          <w:color w:val="000000" w:themeColor="text1"/>
          <w:sz w:val="24"/>
          <w:szCs w:val="24"/>
          <w:lang w:eastAsia="en-CA"/>
        </w:rPr>
        <w:t xml:space="preserve">was still in high school. </w:t>
      </w:r>
      <w:r>
        <w:rPr>
          <w:rFonts w:ascii="Times New Roman" w:hAnsi="Times New Roman"/>
          <w:color w:val="000000" w:themeColor="text1"/>
          <w:sz w:val="24"/>
          <w:szCs w:val="24"/>
          <w:lang w:eastAsia="en-CA"/>
        </w:rPr>
        <w:t>The only way to have her wean off the glasses completely</w:t>
      </w:r>
      <w:r w:rsidR="00AF21BC">
        <w:rPr>
          <w:rFonts w:ascii="Times New Roman" w:hAnsi="Times New Roman"/>
          <w:color w:val="000000" w:themeColor="text1"/>
          <w:sz w:val="24"/>
          <w:szCs w:val="24"/>
          <w:lang w:eastAsia="en-CA"/>
        </w:rPr>
        <w:t xml:space="preserve"> was </w:t>
      </w:r>
      <w:r>
        <w:rPr>
          <w:rFonts w:ascii="Times New Roman" w:hAnsi="Times New Roman"/>
          <w:color w:val="000000" w:themeColor="text1"/>
          <w:sz w:val="24"/>
          <w:szCs w:val="24"/>
          <w:lang w:eastAsia="en-CA"/>
        </w:rPr>
        <w:t>to encourage her to remove them gradually in the safety of her home.</w:t>
      </w:r>
      <w:r w:rsidR="00944DC8">
        <w:rPr>
          <w:rFonts w:ascii="Times New Roman" w:hAnsi="Times New Roman"/>
          <w:color w:val="000000" w:themeColor="text1"/>
          <w:sz w:val="24"/>
          <w:szCs w:val="24"/>
          <w:lang w:eastAsia="en-CA"/>
        </w:rPr>
        <w:t xml:space="preserve"> But she was unable to perform that task without supervision.</w:t>
      </w:r>
    </w:p>
    <w:p w14:paraId="121BF181" w14:textId="77777777" w:rsidR="00F622C7" w:rsidRDefault="00F622C7" w:rsidP="00E16713">
      <w:pPr>
        <w:spacing w:after="0" w:line="240" w:lineRule="auto"/>
        <w:ind w:firstLine="720"/>
        <w:rPr>
          <w:rFonts w:ascii="Times New Roman" w:eastAsia="Times New Roman" w:hAnsi="Times New Roman" w:cs="Times New Roman"/>
          <w:color w:val="222222"/>
          <w:sz w:val="24"/>
          <w:szCs w:val="24"/>
          <w:lang w:eastAsia="en-GB"/>
        </w:rPr>
      </w:pPr>
    </w:p>
    <w:p w14:paraId="66EE25BA" w14:textId="0B3AAB2B" w:rsidR="00E16713" w:rsidRDefault="00E16713" w:rsidP="00944DC8">
      <w:pPr>
        <w:spacing w:after="0" w:line="240" w:lineRule="auto"/>
        <w:ind w:firstLine="72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She scored low in </w:t>
      </w:r>
      <w:r w:rsidRPr="006353C7">
        <w:rPr>
          <w:rFonts w:ascii="Times New Roman" w:eastAsia="Times New Roman" w:hAnsi="Times New Roman" w:cs="Times New Roman"/>
          <w:color w:val="222222"/>
          <w:sz w:val="24"/>
          <w:szCs w:val="24"/>
          <w:lang w:eastAsia="en-GB"/>
        </w:rPr>
        <w:t xml:space="preserve">the dimension of mood </w:t>
      </w:r>
      <w:r>
        <w:rPr>
          <w:rFonts w:ascii="Times New Roman" w:eastAsia="Times New Roman" w:hAnsi="Times New Roman" w:cs="Times New Roman"/>
          <w:color w:val="222222"/>
          <w:sz w:val="24"/>
          <w:szCs w:val="24"/>
          <w:lang w:eastAsia="en-GB"/>
        </w:rPr>
        <w:t>i</w:t>
      </w:r>
      <w:r w:rsidRPr="006353C7">
        <w:rPr>
          <w:rFonts w:ascii="Times New Roman" w:eastAsia="Times New Roman" w:hAnsi="Times New Roman" w:cs="Times New Roman"/>
          <w:color w:val="222222"/>
          <w:sz w:val="24"/>
          <w:szCs w:val="24"/>
          <w:lang w:eastAsia="en-GB"/>
        </w:rPr>
        <w:t xml:space="preserve">n the </w:t>
      </w:r>
      <w:r>
        <w:rPr>
          <w:rFonts w:ascii="Times New Roman" w:eastAsia="Times New Roman" w:hAnsi="Times New Roman" w:cs="Times New Roman"/>
          <w:color w:val="222222"/>
          <w:sz w:val="24"/>
          <w:szCs w:val="24"/>
          <w:lang w:eastAsia="en-GB"/>
        </w:rPr>
        <w:t xml:space="preserve">Kidscreen-27 </w:t>
      </w:r>
      <w:r w:rsidR="00944DC8">
        <w:rPr>
          <w:rFonts w:ascii="Times New Roman" w:eastAsia="Times New Roman" w:hAnsi="Times New Roman" w:cs="Times New Roman"/>
          <w:color w:val="222222"/>
          <w:sz w:val="24"/>
          <w:szCs w:val="24"/>
          <w:lang w:eastAsia="en-GB"/>
        </w:rPr>
        <w:t>Q</w:t>
      </w:r>
      <w:r w:rsidRPr="006353C7">
        <w:rPr>
          <w:rFonts w:ascii="Times New Roman" w:eastAsia="Times New Roman" w:hAnsi="Times New Roman" w:cs="Times New Roman"/>
          <w:color w:val="222222"/>
          <w:sz w:val="24"/>
          <w:szCs w:val="24"/>
          <w:lang w:eastAsia="en-GB"/>
        </w:rPr>
        <w:t xml:space="preserve">uality of </w:t>
      </w:r>
      <w:r w:rsidR="00944DC8">
        <w:rPr>
          <w:rFonts w:ascii="Times New Roman" w:eastAsia="Times New Roman" w:hAnsi="Times New Roman" w:cs="Times New Roman"/>
          <w:color w:val="222222"/>
          <w:sz w:val="24"/>
          <w:szCs w:val="24"/>
          <w:lang w:eastAsia="en-GB"/>
        </w:rPr>
        <w:t>L</w:t>
      </w:r>
      <w:r w:rsidRPr="006353C7">
        <w:rPr>
          <w:rFonts w:ascii="Times New Roman" w:eastAsia="Times New Roman" w:hAnsi="Times New Roman" w:cs="Times New Roman"/>
          <w:color w:val="222222"/>
          <w:sz w:val="24"/>
          <w:szCs w:val="24"/>
          <w:lang w:eastAsia="en-GB"/>
        </w:rPr>
        <w:t xml:space="preserve">ife assessment. It was 14/35. She also ranked low in school. It was 4/10. She ranked average in the dimension of Friends. She was above average in </w:t>
      </w:r>
      <w:r>
        <w:rPr>
          <w:rFonts w:ascii="Times New Roman" w:eastAsia="Times New Roman" w:hAnsi="Times New Roman" w:cs="Times New Roman"/>
          <w:color w:val="222222"/>
          <w:sz w:val="24"/>
          <w:szCs w:val="24"/>
          <w:lang w:eastAsia="en-GB"/>
        </w:rPr>
        <w:t>the other dimensions</w:t>
      </w:r>
      <w:r w:rsidRPr="006353C7">
        <w:rPr>
          <w:rFonts w:ascii="Times New Roman" w:eastAsia="Times New Roman" w:hAnsi="Times New Roman" w:cs="Times New Roman"/>
          <w:color w:val="222222"/>
          <w:sz w:val="24"/>
          <w:szCs w:val="24"/>
          <w:lang w:eastAsia="en-GB"/>
        </w:rPr>
        <w:t>.</w:t>
      </w:r>
      <w:r>
        <w:rPr>
          <w:rFonts w:ascii="Times New Roman" w:eastAsia="Times New Roman" w:hAnsi="Times New Roman" w:cs="Times New Roman"/>
          <w:color w:val="222222"/>
          <w:sz w:val="24"/>
          <w:szCs w:val="24"/>
          <w:lang w:eastAsia="en-GB"/>
        </w:rPr>
        <w:t xml:space="preserve"> H</w:t>
      </w:r>
      <w:r w:rsidRPr="006353C7">
        <w:rPr>
          <w:rFonts w:ascii="Times New Roman" w:eastAsia="Times New Roman" w:hAnsi="Times New Roman" w:cs="Times New Roman"/>
          <w:color w:val="222222"/>
          <w:sz w:val="24"/>
          <w:szCs w:val="24"/>
          <w:lang w:eastAsia="en-GB"/>
        </w:rPr>
        <w:t xml:space="preserve">er </w:t>
      </w:r>
      <w:r>
        <w:rPr>
          <w:rFonts w:ascii="Times New Roman" w:eastAsia="Times New Roman" w:hAnsi="Times New Roman" w:cs="Times New Roman"/>
          <w:color w:val="222222"/>
          <w:sz w:val="24"/>
          <w:szCs w:val="24"/>
          <w:lang w:eastAsia="en-GB"/>
        </w:rPr>
        <w:t xml:space="preserve">low score </w:t>
      </w:r>
      <w:r w:rsidRPr="006353C7">
        <w:rPr>
          <w:rFonts w:ascii="Times New Roman" w:eastAsia="Times New Roman" w:hAnsi="Times New Roman" w:cs="Times New Roman"/>
          <w:color w:val="222222"/>
          <w:sz w:val="24"/>
          <w:szCs w:val="24"/>
          <w:lang w:eastAsia="en-GB"/>
        </w:rPr>
        <w:t xml:space="preserve">was </w:t>
      </w:r>
      <w:r>
        <w:rPr>
          <w:rFonts w:ascii="Times New Roman" w:eastAsia="Times New Roman" w:hAnsi="Times New Roman" w:cs="Times New Roman"/>
          <w:color w:val="222222"/>
          <w:sz w:val="24"/>
          <w:szCs w:val="24"/>
          <w:lang w:eastAsia="en-GB"/>
        </w:rPr>
        <w:t>not likely related to a low self-esteem</w:t>
      </w:r>
      <w:r w:rsidRPr="006353C7">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eastAsia="en-GB"/>
        </w:rPr>
        <w:t>Her</w:t>
      </w:r>
      <w:r w:rsidRPr="006353C7">
        <w:rPr>
          <w:rFonts w:ascii="Times New Roman" w:eastAsia="Times New Roman" w:hAnsi="Times New Roman" w:cs="Times New Roman"/>
          <w:color w:val="222222"/>
          <w:sz w:val="24"/>
          <w:szCs w:val="24"/>
          <w:lang w:eastAsia="en-GB"/>
        </w:rPr>
        <w:t xml:space="preserve"> Hare Self Esteem assessment</w:t>
      </w:r>
      <w:r w:rsidR="009E66B1">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eastAsia="en-GB"/>
        </w:rPr>
        <w:t>was above average.</w:t>
      </w:r>
    </w:p>
    <w:p w14:paraId="4826A4D7" w14:textId="77777777" w:rsidR="006C703A" w:rsidRDefault="006C703A" w:rsidP="00E16713">
      <w:pPr>
        <w:spacing w:after="0" w:line="240" w:lineRule="auto"/>
        <w:ind w:firstLine="720"/>
        <w:rPr>
          <w:rFonts w:ascii="Times New Roman" w:eastAsia="Times New Roman" w:hAnsi="Times New Roman" w:cs="Times New Roman"/>
          <w:color w:val="222222"/>
          <w:sz w:val="24"/>
          <w:szCs w:val="24"/>
          <w:lang w:eastAsia="en-GB"/>
        </w:rPr>
      </w:pPr>
    </w:p>
    <w:p w14:paraId="36C5AC77" w14:textId="1E4ABF11" w:rsidR="006C703A" w:rsidRDefault="006C703A" w:rsidP="00E16713">
      <w:pPr>
        <w:spacing w:after="0" w:line="240" w:lineRule="auto"/>
        <w:ind w:firstLine="72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Her father mentioned that he and his wife were separated. </w:t>
      </w:r>
      <w:r w:rsidR="003E668E">
        <w:rPr>
          <w:rFonts w:ascii="Times New Roman" w:eastAsia="Times New Roman" w:hAnsi="Times New Roman" w:cs="Times New Roman"/>
          <w:color w:val="222222"/>
          <w:sz w:val="24"/>
          <w:szCs w:val="24"/>
          <w:lang w:eastAsia="en-GB"/>
        </w:rPr>
        <w:t xml:space="preserve">Their </w:t>
      </w:r>
      <w:r w:rsidR="00C114A3">
        <w:rPr>
          <w:rFonts w:ascii="Times New Roman" w:eastAsia="Times New Roman" w:hAnsi="Times New Roman" w:cs="Times New Roman"/>
          <w:color w:val="222222"/>
          <w:sz w:val="24"/>
          <w:szCs w:val="24"/>
          <w:lang w:eastAsia="en-GB"/>
        </w:rPr>
        <w:t xml:space="preserve">son and </w:t>
      </w:r>
      <w:r w:rsidR="003E668E">
        <w:rPr>
          <w:rFonts w:ascii="Times New Roman" w:eastAsia="Times New Roman" w:hAnsi="Times New Roman" w:cs="Times New Roman"/>
          <w:color w:val="222222"/>
          <w:sz w:val="24"/>
          <w:szCs w:val="24"/>
          <w:lang w:eastAsia="en-GB"/>
        </w:rPr>
        <w:t xml:space="preserve">daughter </w:t>
      </w:r>
      <w:r>
        <w:rPr>
          <w:rFonts w:ascii="Times New Roman" w:eastAsia="Times New Roman" w:hAnsi="Times New Roman" w:cs="Times New Roman"/>
          <w:color w:val="222222"/>
          <w:sz w:val="24"/>
          <w:szCs w:val="24"/>
          <w:lang w:eastAsia="en-GB"/>
        </w:rPr>
        <w:t xml:space="preserve">spend a week with her mother and a week with </w:t>
      </w:r>
      <w:r w:rsidR="003E668E">
        <w:rPr>
          <w:rFonts w:ascii="Times New Roman" w:eastAsia="Times New Roman" w:hAnsi="Times New Roman" w:cs="Times New Roman"/>
          <w:color w:val="222222"/>
          <w:sz w:val="24"/>
          <w:szCs w:val="24"/>
          <w:lang w:eastAsia="en-GB"/>
        </w:rPr>
        <w:t>him</w:t>
      </w:r>
      <w:r>
        <w:rPr>
          <w:rFonts w:ascii="Times New Roman" w:eastAsia="Times New Roman" w:hAnsi="Times New Roman" w:cs="Times New Roman"/>
          <w:color w:val="222222"/>
          <w:sz w:val="24"/>
          <w:szCs w:val="24"/>
          <w:lang w:eastAsia="en-GB"/>
        </w:rPr>
        <w:t xml:space="preserve">. She is frustrated with this arrangement, but she refuses to live with just one parent. </w:t>
      </w:r>
      <w:r w:rsidR="00031B39">
        <w:rPr>
          <w:rFonts w:ascii="Times New Roman" w:eastAsia="Times New Roman" w:hAnsi="Times New Roman" w:cs="Times New Roman"/>
          <w:color w:val="222222"/>
          <w:sz w:val="24"/>
          <w:szCs w:val="24"/>
          <w:lang w:eastAsia="en-GB"/>
        </w:rPr>
        <w:t>She done this for eight years. She was subjected to different house rules.</w:t>
      </w:r>
    </w:p>
    <w:p w14:paraId="571774E6" w14:textId="77777777" w:rsidR="00342D2E" w:rsidRDefault="00342D2E" w:rsidP="00E16713">
      <w:pPr>
        <w:spacing w:after="0" w:line="240" w:lineRule="auto"/>
        <w:ind w:firstLine="720"/>
        <w:rPr>
          <w:rFonts w:ascii="Times New Roman" w:eastAsia="Times New Roman" w:hAnsi="Times New Roman" w:cs="Times New Roman"/>
          <w:color w:val="222222"/>
          <w:sz w:val="24"/>
          <w:szCs w:val="24"/>
          <w:lang w:eastAsia="en-GB"/>
        </w:rPr>
      </w:pPr>
    </w:p>
    <w:p w14:paraId="4F224C24" w14:textId="1B9571E8" w:rsidR="009E66B1" w:rsidRDefault="009E66B1" w:rsidP="00BD436E">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CA"/>
        </w:rPr>
      </w:pPr>
      <w:r>
        <w:rPr>
          <w:rFonts w:ascii="Times New Roman" w:eastAsia="Times New Roman" w:hAnsi="Times New Roman" w:cs="Times New Roman"/>
          <w:b/>
          <w:bCs/>
          <w:color w:val="000000" w:themeColor="text1"/>
          <w:sz w:val="24"/>
          <w:szCs w:val="24"/>
          <w:lang w:eastAsia="en-CA"/>
        </w:rPr>
        <w:t xml:space="preserve">Outcome of </w:t>
      </w:r>
      <w:r w:rsidRPr="007E0EE1">
        <w:rPr>
          <w:rFonts w:ascii="Times New Roman" w:eastAsia="Times New Roman" w:hAnsi="Times New Roman" w:cs="Times New Roman"/>
          <w:b/>
          <w:bCs/>
          <w:color w:val="000000" w:themeColor="text1"/>
          <w:sz w:val="24"/>
          <w:szCs w:val="24"/>
          <w:lang w:eastAsia="en-CA"/>
        </w:rPr>
        <w:t>Wellness Questionnaires</w:t>
      </w:r>
    </w:p>
    <w:p w14:paraId="1703D41F" w14:textId="77777777" w:rsidR="00031B39" w:rsidRPr="007E0EE1" w:rsidRDefault="00031B39" w:rsidP="009E66B1">
      <w:pPr>
        <w:shd w:val="clear" w:color="auto" w:fill="FFFFFF"/>
        <w:spacing w:after="0" w:line="240" w:lineRule="auto"/>
        <w:rPr>
          <w:rFonts w:ascii="Times New Roman" w:eastAsia="Times New Roman" w:hAnsi="Times New Roman" w:cs="Times New Roman"/>
          <w:b/>
          <w:bCs/>
          <w:color w:val="000000" w:themeColor="text1"/>
          <w:sz w:val="24"/>
          <w:szCs w:val="24"/>
          <w:lang w:eastAsia="en-CA"/>
        </w:rPr>
      </w:pPr>
    </w:p>
    <w:p w14:paraId="20776B80" w14:textId="3EAE1D47" w:rsidR="00E32F9E" w:rsidRDefault="00944DC8" w:rsidP="00A74914">
      <w:pPr>
        <w:spacing w:after="0" w:line="240" w:lineRule="auto"/>
        <w:ind w:firstLine="72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Her scores on the different domains in the </w:t>
      </w:r>
      <w:r w:rsidR="00A74914">
        <w:rPr>
          <w:rFonts w:ascii="Times New Roman" w:eastAsia="Times New Roman" w:hAnsi="Times New Roman" w:cs="Times New Roman"/>
          <w:color w:val="222222"/>
          <w:sz w:val="24"/>
          <w:szCs w:val="24"/>
          <w:lang w:eastAsia="en-GB"/>
        </w:rPr>
        <w:t xml:space="preserve">Kidscreen-27 </w:t>
      </w:r>
      <w:r>
        <w:rPr>
          <w:rFonts w:ascii="Times New Roman" w:eastAsia="Times New Roman" w:hAnsi="Times New Roman" w:cs="Times New Roman"/>
          <w:color w:val="222222"/>
          <w:sz w:val="24"/>
          <w:szCs w:val="24"/>
          <w:lang w:eastAsia="en-GB"/>
        </w:rPr>
        <w:t>Q</w:t>
      </w:r>
      <w:r w:rsidR="00A74914" w:rsidRPr="006353C7">
        <w:rPr>
          <w:rFonts w:ascii="Times New Roman" w:eastAsia="Times New Roman" w:hAnsi="Times New Roman" w:cs="Times New Roman"/>
          <w:color w:val="222222"/>
          <w:sz w:val="24"/>
          <w:szCs w:val="24"/>
          <w:lang w:eastAsia="en-GB"/>
        </w:rPr>
        <w:t xml:space="preserve">uality of </w:t>
      </w:r>
      <w:r>
        <w:rPr>
          <w:rFonts w:ascii="Times New Roman" w:eastAsia="Times New Roman" w:hAnsi="Times New Roman" w:cs="Times New Roman"/>
          <w:color w:val="222222"/>
          <w:sz w:val="24"/>
          <w:szCs w:val="24"/>
          <w:lang w:eastAsia="en-GB"/>
        </w:rPr>
        <w:t>L</w:t>
      </w:r>
      <w:r w:rsidR="00A74914" w:rsidRPr="006353C7">
        <w:rPr>
          <w:rFonts w:ascii="Times New Roman" w:eastAsia="Times New Roman" w:hAnsi="Times New Roman" w:cs="Times New Roman"/>
          <w:color w:val="222222"/>
          <w:sz w:val="24"/>
          <w:szCs w:val="24"/>
          <w:lang w:eastAsia="en-GB"/>
        </w:rPr>
        <w:t>ife assessment</w:t>
      </w:r>
      <w:r w:rsidR="00266723">
        <w:rPr>
          <w:rFonts w:ascii="Times New Roman" w:eastAsia="Times New Roman" w:hAnsi="Times New Roman" w:cs="Times New Roman"/>
          <w:color w:val="222222"/>
          <w:sz w:val="24"/>
          <w:szCs w:val="24"/>
          <w:lang w:eastAsia="en-GB"/>
        </w:rPr>
        <w:t>:</w:t>
      </w:r>
      <w:r w:rsidR="00A74914" w:rsidRPr="006353C7">
        <w:rPr>
          <w:rFonts w:ascii="Times New Roman" w:eastAsia="Times New Roman" w:hAnsi="Times New Roman" w:cs="Times New Roman"/>
          <w:color w:val="222222"/>
          <w:sz w:val="24"/>
          <w:szCs w:val="24"/>
          <w:lang w:eastAsia="en-GB"/>
        </w:rPr>
        <w:t xml:space="preserve"> </w:t>
      </w:r>
      <w:r w:rsidR="00E32F9E" w:rsidRPr="006353C7">
        <w:rPr>
          <w:rFonts w:ascii="Times New Roman" w:eastAsia="Times New Roman" w:hAnsi="Times New Roman" w:cs="Times New Roman"/>
          <w:color w:val="222222"/>
          <w:sz w:val="24"/>
          <w:szCs w:val="24"/>
          <w:lang w:eastAsia="en-GB"/>
        </w:rPr>
        <w:t xml:space="preserve">Physical </w:t>
      </w:r>
      <w:r w:rsidR="00FA0054">
        <w:rPr>
          <w:rFonts w:ascii="Times New Roman" w:eastAsia="Times New Roman" w:hAnsi="Times New Roman" w:cs="Times New Roman"/>
          <w:color w:val="222222"/>
          <w:sz w:val="24"/>
          <w:szCs w:val="24"/>
          <w:lang w:eastAsia="en-GB"/>
        </w:rPr>
        <w:t>Well-Being</w:t>
      </w:r>
      <w:r w:rsidR="00E32F9E">
        <w:rPr>
          <w:rFonts w:ascii="Times New Roman" w:eastAsia="Times New Roman" w:hAnsi="Times New Roman" w:cs="Times New Roman"/>
          <w:color w:val="222222"/>
          <w:sz w:val="24"/>
          <w:szCs w:val="24"/>
          <w:lang w:eastAsia="en-GB"/>
        </w:rPr>
        <w:t>:</w:t>
      </w:r>
      <w:r w:rsidR="00E32F9E" w:rsidRPr="006353C7">
        <w:rPr>
          <w:rFonts w:ascii="Times New Roman" w:eastAsia="Times New Roman" w:hAnsi="Times New Roman" w:cs="Times New Roman"/>
          <w:color w:val="222222"/>
          <w:sz w:val="24"/>
          <w:szCs w:val="24"/>
          <w:lang w:eastAsia="en-GB"/>
        </w:rPr>
        <w:t xml:space="preserve"> 20/25</w:t>
      </w:r>
      <w:r w:rsidR="00E32F9E">
        <w:rPr>
          <w:rFonts w:ascii="Times New Roman" w:eastAsia="Times New Roman" w:hAnsi="Times New Roman" w:cs="Times New Roman"/>
          <w:color w:val="222222"/>
          <w:sz w:val="24"/>
          <w:szCs w:val="24"/>
          <w:lang w:eastAsia="en-GB"/>
        </w:rPr>
        <w:t xml:space="preserve">. </w:t>
      </w:r>
      <w:r w:rsidR="00FA0054">
        <w:rPr>
          <w:rFonts w:ascii="Times New Roman" w:eastAsia="Times New Roman" w:hAnsi="Times New Roman" w:cs="Times New Roman"/>
          <w:color w:val="222222"/>
          <w:sz w:val="24"/>
          <w:szCs w:val="24"/>
          <w:lang w:eastAsia="en-GB"/>
        </w:rPr>
        <w:t>Psychological Well-Being (</w:t>
      </w:r>
      <w:r w:rsidR="00A74914">
        <w:rPr>
          <w:rFonts w:ascii="Times New Roman" w:eastAsia="Times New Roman" w:hAnsi="Times New Roman" w:cs="Times New Roman"/>
          <w:color w:val="222222"/>
          <w:sz w:val="24"/>
          <w:szCs w:val="24"/>
          <w:lang w:eastAsia="en-GB"/>
        </w:rPr>
        <w:t>M</w:t>
      </w:r>
      <w:r w:rsidR="00A74914" w:rsidRPr="006353C7">
        <w:rPr>
          <w:rFonts w:ascii="Times New Roman" w:eastAsia="Times New Roman" w:hAnsi="Times New Roman" w:cs="Times New Roman"/>
          <w:color w:val="222222"/>
          <w:sz w:val="24"/>
          <w:szCs w:val="24"/>
          <w:lang w:eastAsia="en-GB"/>
        </w:rPr>
        <w:t>ood</w:t>
      </w:r>
      <w:r w:rsidR="00FA0054">
        <w:rPr>
          <w:rFonts w:ascii="Times New Roman" w:eastAsia="Times New Roman" w:hAnsi="Times New Roman" w:cs="Times New Roman"/>
          <w:color w:val="222222"/>
          <w:sz w:val="24"/>
          <w:szCs w:val="24"/>
          <w:lang w:eastAsia="en-GB"/>
        </w:rPr>
        <w:t>)</w:t>
      </w:r>
      <w:r w:rsidR="00A74914">
        <w:rPr>
          <w:rFonts w:ascii="Times New Roman" w:eastAsia="Times New Roman" w:hAnsi="Times New Roman" w:cs="Times New Roman"/>
          <w:color w:val="222222"/>
          <w:sz w:val="24"/>
          <w:szCs w:val="24"/>
          <w:lang w:eastAsia="en-GB"/>
        </w:rPr>
        <w:t>:</w:t>
      </w:r>
      <w:r w:rsidR="00A74914" w:rsidRPr="006353C7">
        <w:rPr>
          <w:rFonts w:ascii="Times New Roman" w:eastAsia="Times New Roman" w:hAnsi="Times New Roman" w:cs="Times New Roman"/>
          <w:color w:val="222222"/>
          <w:sz w:val="24"/>
          <w:szCs w:val="24"/>
          <w:lang w:eastAsia="en-GB"/>
        </w:rPr>
        <w:t xml:space="preserve"> 14/35. Family</w:t>
      </w:r>
      <w:r w:rsidR="00E32F9E">
        <w:rPr>
          <w:rFonts w:ascii="Times New Roman" w:eastAsia="Times New Roman" w:hAnsi="Times New Roman" w:cs="Times New Roman"/>
          <w:color w:val="222222"/>
          <w:sz w:val="24"/>
          <w:szCs w:val="24"/>
          <w:lang w:eastAsia="en-GB"/>
        </w:rPr>
        <w:t xml:space="preserve"> and Free Time:</w:t>
      </w:r>
      <w:r w:rsidR="00A74914" w:rsidRPr="006353C7">
        <w:rPr>
          <w:rFonts w:ascii="Times New Roman" w:eastAsia="Times New Roman" w:hAnsi="Times New Roman" w:cs="Times New Roman"/>
          <w:color w:val="222222"/>
          <w:sz w:val="24"/>
          <w:szCs w:val="24"/>
          <w:lang w:eastAsia="en-GB"/>
        </w:rPr>
        <w:t xml:space="preserve"> 25/35</w:t>
      </w:r>
      <w:r w:rsidR="00E32F9E">
        <w:rPr>
          <w:rFonts w:ascii="Times New Roman" w:eastAsia="Times New Roman" w:hAnsi="Times New Roman" w:cs="Times New Roman"/>
          <w:color w:val="222222"/>
          <w:sz w:val="24"/>
          <w:szCs w:val="24"/>
          <w:lang w:eastAsia="en-GB"/>
        </w:rPr>
        <w:t>.</w:t>
      </w:r>
      <w:r w:rsidR="00E32F9E" w:rsidRPr="00E32F9E">
        <w:rPr>
          <w:rFonts w:ascii="Times New Roman" w:eastAsia="Times New Roman" w:hAnsi="Times New Roman" w:cs="Times New Roman"/>
          <w:color w:val="222222"/>
          <w:sz w:val="24"/>
          <w:szCs w:val="24"/>
          <w:lang w:eastAsia="en-GB"/>
        </w:rPr>
        <w:t xml:space="preserve"> </w:t>
      </w:r>
      <w:r w:rsidR="00E32F9E">
        <w:rPr>
          <w:rFonts w:ascii="Times New Roman" w:eastAsia="Times New Roman" w:hAnsi="Times New Roman" w:cs="Times New Roman"/>
          <w:color w:val="222222"/>
          <w:sz w:val="24"/>
          <w:szCs w:val="24"/>
          <w:lang w:eastAsia="en-GB"/>
        </w:rPr>
        <w:t>Friends: 10/20. S</w:t>
      </w:r>
      <w:r w:rsidR="00E32F9E" w:rsidRPr="006353C7">
        <w:rPr>
          <w:rFonts w:ascii="Times New Roman" w:eastAsia="Times New Roman" w:hAnsi="Times New Roman" w:cs="Times New Roman"/>
          <w:color w:val="222222"/>
          <w:sz w:val="24"/>
          <w:szCs w:val="24"/>
          <w:lang w:eastAsia="en-GB"/>
        </w:rPr>
        <w:t>chool</w:t>
      </w:r>
      <w:r w:rsidR="00E32F9E">
        <w:rPr>
          <w:rFonts w:ascii="Times New Roman" w:eastAsia="Times New Roman" w:hAnsi="Times New Roman" w:cs="Times New Roman"/>
          <w:color w:val="222222"/>
          <w:sz w:val="24"/>
          <w:szCs w:val="24"/>
          <w:lang w:eastAsia="en-GB"/>
        </w:rPr>
        <w:t>:</w:t>
      </w:r>
      <w:r w:rsidR="00E32F9E" w:rsidRPr="006353C7">
        <w:rPr>
          <w:rFonts w:ascii="Times New Roman" w:eastAsia="Times New Roman" w:hAnsi="Times New Roman" w:cs="Times New Roman"/>
          <w:color w:val="222222"/>
          <w:sz w:val="24"/>
          <w:szCs w:val="24"/>
          <w:lang w:eastAsia="en-GB"/>
        </w:rPr>
        <w:t xml:space="preserve"> 4/10.</w:t>
      </w:r>
      <w:r w:rsidR="00E32F9E">
        <w:rPr>
          <w:rFonts w:ascii="Times New Roman" w:eastAsia="Times New Roman" w:hAnsi="Times New Roman" w:cs="Times New Roman"/>
          <w:color w:val="222222"/>
          <w:sz w:val="24"/>
          <w:szCs w:val="24"/>
          <w:lang w:eastAsia="en-GB"/>
        </w:rPr>
        <w:t xml:space="preserve"> </w:t>
      </w:r>
      <w:r w:rsidR="00A74914" w:rsidRPr="006353C7">
        <w:rPr>
          <w:rFonts w:ascii="Times New Roman" w:eastAsia="Times New Roman" w:hAnsi="Times New Roman" w:cs="Times New Roman"/>
          <w:color w:val="222222"/>
          <w:sz w:val="24"/>
          <w:szCs w:val="24"/>
          <w:lang w:eastAsia="en-GB"/>
        </w:rPr>
        <w:t>Learning</w:t>
      </w:r>
      <w:r w:rsidR="00266723">
        <w:rPr>
          <w:rFonts w:ascii="Times New Roman" w:eastAsia="Times New Roman" w:hAnsi="Times New Roman" w:cs="Times New Roman"/>
          <w:color w:val="222222"/>
          <w:sz w:val="24"/>
          <w:szCs w:val="24"/>
          <w:lang w:eastAsia="en-GB"/>
        </w:rPr>
        <w:t>:</w:t>
      </w:r>
      <w:r w:rsidR="00A74914" w:rsidRPr="006353C7">
        <w:rPr>
          <w:rFonts w:ascii="Times New Roman" w:eastAsia="Times New Roman" w:hAnsi="Times New Roman" w:cs="Times New Roman"/>
          <w:color w:val="222222"/>
          <w:sz w:val="24"/>
          <w:szCs w:val="24"/>
          <w:lang w:eastAsia="en-GB"/>
        </w:rPr>
        <w:t xml:space="preserve"> 9/10.</w:t>
      </w:r>
      <w:r w:rsidR="00A74914">
        <w:rPr>
          <w:rFonts w:ascii="Times New Roman" w:eastAsia="Times New Roman" w:hAnsi="Times New Roman" w:cs="Times New Roman"/>
          <w:color w:val="222222"/>
          <w:sz w:val="24"/>
          <w:szCs w:val="24"/>
          <w:lang w:eastAsia="en-GB"/>
        </w:rPr>
        <w:t xml:space="preserve"> </w:t>
      </w:r>
    </w:p>
    <w:p w14:paraId="32B1D1A9" w14:textId="77777777" w:rsidR="00E32F9E" w:rsidRDefault="00E32F9E" w:rsidP="00A74914">
      <w:pPr>
        <w:spacing w:after="0" w:line="240" w:lineRule="auto"/>
        <w:ind w:firstLine="720"/>
        <w:rPr>
          <w:rFonts w:ascii="Times New Roman" w:eastAsia="Times New Roman" w:hAnsi="Times New Roman" w:cs="Times New Roman"/>
          <w:color w:val="222222"/>
          <w:sz w:val="24"/>
          <w:szCs w:val="24"/>
          <w:lang w:eastAsia="en-GB"/>
        </w:rPr>
      </w:pPr>
    </w:p>
    <w:p w14:paraId="44D32A76" w14:textId="524F4723" w:rsidR="00BD436E" w:rsidRDefault="00944DC8" w:rsidP="001F4388">
      <w:pPr>
        <w:spacing w:after="0" w:line="240" w:lineRule="auto"/>
        <w:ind w:firstLine="720"/>
        <w:rPr>
          <w:rFonts w:ascii="Times New Roman" w:hAnsi="Times New Roman" w:cs="Times New Roman"/>
          <w:b/>
          <w:bCs/>
          <w:color w:val="000000" w:themeColor="text1"/>
          <w:sz w:val="24"/>
          <w:szCs w:val="24"/>
          <w:lang w:val="en-CA"/>
        </w:rPr>
      </w:pPr>
      <w:r>
        <w:rPr>
          <w:rFonts w:ascii="Times New Roman" w:eastAsia="Times New Roman" w:hAnsi="Times New Roman" w:cs="Times New Roman"/>
          <w:color w:val="222222"/>
          <w:sz w:val="24"/>
          <w:szCs w:val="24"/>
          <w:lang w:eastAsia="en-GB"/>
        </w:rPr>
        <w:t xml:space="preserve">Her scores on the different domains in the </w:t>
      </w:r>
      <w:r w:rsidR="00A74914" w:rsidRPr="006353C7">
        <w:rPr>
          <w:rFonts w:ascii="Times New Roman" w:eastAsia="Times New Roman" w:hAnsi="Times New Roman" w:cs="Times New Roman"/>
          <w:color w:val="222222"/>
          <w:sz w:val="24"/>
          <w:szCs w:val="24"/>
          <w:lang w:eastAsia="en-GB"/>
        </w:rPr>
        <w:t>Hare Self Esteem assessment</w:t>
      </w:r>
      <w:r w:rsidR="00E32F9E">
        <w:rPr>
          <w:rFonts w:ascii="Times New Roman" w:eastAsia="Times New Roman" w:hAnsi="Times New Roman" w:cs="Times New Roman"/>
          <w:color w:val="222222"/>
          <w:sz w:val="24"/>
          <w:szCs w:val="24"/>
          <w:lang w:eastAsia="en-GB"/>
        </w:rPr>
        <w:t>: School: 33/40. Peer: 34/40. Home: 32/40.</w:t>
      </w:r>
    </w:p>
    <w:p w14:paraId="1D3BA902" w14:textId="77777777" w:rsidR="000B6262" w:rsidRDefault="000B6262" w:rsidP="001F4388">
      <w:pPr>
        <w:spacing w:after="0" w:line="240" w:lineRule="auto"/>
        <w:ind w:firstLine="720"/>
        <w:rPr>
          <w:rFonts w:ascii="Times New Roman" w:hAnsi="Times New Roman" w:cs="Times New Roman"/>
          <w:b/>
          <w:bCs/>
          <w:color w:val="000000" w:themeColor="text1"/>
          <w:sz w:val="24"/>
          <w:szCs w:val="24"/>
          <w:lang w:val="en-CA"/>
        </w:rPr>
      </w:pPr>
    </w:p>
    <w:p w14:paraId="4340334C" w14:textId="43C18DA1" w:rsidR="00BD436E" w:rsidRDefault="00BD436E" w:rsidP="00BD436E">
      <w:pPr>
        <w:spacing w:after="0" w:line="240" w:lineRule="auto"/>
        <w:jc w:val="center"/>
        <w:rPr>
          <w:rFonts w:ascii="Times New Roman" w:hAnsi="Times New Roman" w:cs="Times New Roman"/>
          <w:b/>
          <w:bCs/>
          <w:color w:val="000000" w:themeColor="text1"/>
          <w:sz w:val="24"/>
          <w:szCs w:val="24"/>
          <w:lang w:val="en-CA"/>
        </w:rPr>
      </w:pPr>
      <w:r>
        <w:rPr>
          <w:rFonts w:ascii="Times New Roman" w:hAnsi="Times New Roman" w:cs="Times New Roman"/>
          <w:b/>
          <w:bCs/>
          <w:color w:val="000000" w:themeColor="text1"/>
          <w:sz w:val="24"/>
          <w:szCs w:val="24"/>
          <w:lang w:val="en-CA"/>
        </w:rPr>
        <w:t>Follow-up Visits</w:t>
      </w:r>
    </w:p>
    <w:p w14:paraId="580B80C6" w14:textId="77777777" w:rsidR="00583435" w:rsidRDefault="00583435" w:rsidP="000D4AC3">
      <w:pPr>
        <w:spacing w:after="0" w:line="240" w:lineRule="auto"/>
        <w:rPr>
          <w:rFonts w:ascii="Times New Roman" w:hAnsi="Times New Roman" w:cs="Times New Roman"/>
          <w:b/>
          <w:bCs/>
          <w:color w:val="000000" w:themeColor="text1"/>
          <w:sz w:val="24"/>
          <w:szCs w:val="24"/>
          <w:lang w:val="en-CA"/>
        </w:rPr>
      </w:pPr>
      <w:r>
        <w:rPr>
          <w:rFonts w:ascii="Times New Roman" w:hAnsi="Times New Roman" w:cs="Times New Roman"/>
          <w:b/>
          <w:bCs/>
          <w:color w:val="000000" w:themeColor="text1"/>
          <w:sz w:val="24"/>
          <w:szCs w:val="24"/>
          <w:lang w:val="en-CA"/>
        </w:rPr>
        <w:tab/>
      </w:r>
    </w:p>
    <w:p w14:paraId="43A7E0C8" w14:textId="0519A141" w:rsidR="000D4AC3" w:rsidRPr="00F3187C" w:rsidRDefault="000D4AC3" w:rsidP="000D4AC3">
      <w:pPr>
        <w:spacing w:after="0" w:line="240" w:lineRule="auto"/>
        <w:rPr>
          <w:rFonts w:ascii="Times New Roman" w:hAnsi="Times New Roman" w:cs="Times New Roman"/>
          <w:b/>
          <w:bCs/>
          <w:color w:val="000000" w:themeColor="text1"/>
          <w:sz w:val="24"/>
          <w:szCs w:val="24"/>
          <w:lang w:val="en-CA"/>
        </w:rPr>
      </w:pPr>
      <w:r w:rsidRPr="00F3187C">
        <w:rPr>
          <w:rFonts w:ascii="Times New Roman" w:hAnsi="Times New Roman" w:cs="Times New Roman"/>
          <w:b/>
          <w:bCs/>
          <w:color w:val="000000" w:themeColor="text1"/>
          <w:sz w:val="24"/>
          <w:szCs w:val="24"/>
          <w:lang w:val="en-CA"/>
        </w:rPr>
        <w:t>First Visit</w:t>
      </w:r>
    </w:p>
    <w:p w14:paraId="18B7860C" w14:textId="77777777" w:rsidR="00031B39" w:rsidRDefault="00031B39" w:rsidP="00555517">
      <w:pPr>
        <w:spacing w:after="0" w:line="240" w:lineRule="auto"/>
        <w:ind w:firstLine="720"/>
        <w:rPr>
          <w:rFonts w:ascii="Times New Roman" w:hAnsi="Times New Roman" w:cs="Times New Roman"/>
          <w:color w:val="000000" w:themeColor="text1"/>
          <w:sz w:val="24"/>
          <w:szCs w:val="24"/>
          <w:lang w:val="en-CA"/>
        </w:rPr>
      </w:pPr>
    </w:p>
    <w:p w14:paraId="5DEA3D37" w14:textId="08ED753E" w:rsidR="000D4AC3" w:rsidRDefault="000D4AC3"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Before applying the first drill, the following are the visual acuity reading with the different glasses</w:t>
      </w:r>
      <w:r w:rsidR="00555517">
        <w:rPr>
          <w:rFonts w:ascii="Times New Roman" w:hAnsi="Times New Roman" w:cs="Times New Roman"/>
          <w:color w:val="000000" w:themeColor="text1"/>
          <w:sz w:val="24"/>
          <w:szCs w:val="24"/>
          <w:lang w:val="en-CA"/>
        </w:rPr>
        <w:t xml:space="preserve"> during the first visit</w:t>
      </w:r>
      <w:r>
        <w:rPr>
          <w:rFonts w:ascii="Times New Roman" w:hAnsi="Times New Roman" w:cs="Times New Roman"/>
          <w:color w:val="000000" w:themeColor="text1"/>
          <w:sz w:val="24"/>
          <w:szCs w:val="24"/>
          <w:lang w:val="en-CA"/>
        </w:rPr>
        <w:t>:</w:t>
      </w:r>
    </w:p>
    <w:p w14:paraId="43E240F2" w14:textId="77777777" w:rsidR="0025314D" w:rsidRDefault="0025314D" w:rsidP="00555517">
      <w:pPr>
        <w:spacing w:after="0" w:line="240" w:lineRule="auto"/>
        <w:ind w:firstLine="720"/>
        <w:rPr>
          <w:rFonts w:ascii="Times New Roman" w:hAnsi="Times New Roman" w:cs="Times New Roman"/>
          <w:color w:val="000000" w:themeColor="text1"/>
          <w:sz w:val="24"/>
          <w:szCs w:val="24"/>
          <w:lang w:val="en-CA"/>
        </w:rPr>
      </w:pPr>
    </w:p>
    <w:p w14:paraId="7A14213F" w14:textId="1E77C4E4" w:rsidR="000D4AC3" w:rsidRDefault="000D4AC3"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With the -5.75 D glasses:</w:t>
      </w:r>
    </w:p>
    <w:p w14:paraId="27DAFFBA" w14:textId="31F7CE22" w:rsidR="000D4AC3" w:rsidRDefault="000D4AC3" w:rsidP="000D4AC3">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Both eyes: ½ of 20/30</w:t>
      </w:r>
      <w:r w:rsidR="003E27F8">
        <w:rPr>
          <w:rFonts w:ascii="Times New Roman" w:hAnsi="Times New Roman" w:cs="Times New Roman"/>
          <w:color w:val="000000" w:themeColor="text1"/>
          <w:sz w:val="24"/>
          <w:szCs w:val="24"/>
          <w:lang w:val="en-CA"/>
        </w:rPr>
        <w:t xml:space="preserve"> line</w:t>
      </w:r>
      <w:r>
        <w:rPr>
          <w:rFonts w:ascii="Times New Roman" w:hAnsi="Times New Roman" w:cs="Times New Roman"/>
          <w:color w:val="000000" w:themeColor="text1"/>
          <w:sz w:val="24"/>
          <w:szCs w:val="24"/>
          <w:lang w:val="en-CA"/>
        </w:rPr>
        <w:t xml:space="preserve"> (read half of the 20/30 line)</w:t>
      </w:r>
    </w:p>
    <w:p w14:paraId="550F930B" w14:textId="2CF269ED" w:rsidR="000D4AC3" w:rsidRDefault="000D4AC3"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With -4.75 D glasses:</w:t>
      </w:r>
    </w:p>
    <w:p w14:paraId="5188F452" w14:textId="5EF70D7F" w:rsidR="000D4AC3" w:rsidRDefault="000D4AC3" w:rsidP="000D4AC3">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Both eyes: 20/50 -1 (read the 20/50 line except for one letter)</w:t>
      </w:r>
    </w:p>
    <w:p w14:paraId="3A9F2757" w14:textId="18E03E3C" w:rsidR="000D4AC3" w:rsidRDefault="000D4AC3" w:rsidP="000D4AC3">
      <w:pPr>
        <w:spacing w:after="0" w:line="240" w:lineRule="auto"/>
        <w:rPr>
          <w:rFonts w:ascii="Times New Roman" w:hAnsi="Times New Roman" w:cs="Times New Roman"/>
          <w:color w:val="000000" w:themeColor="text1"/>
          <w:sz w:val="24"/>
          <w:szCs w:val="24"/>
          <w:lang w:val="en-CA"/>
        </w:rPr>
      </w:pPr>
    </w:p>
    <w:p w14:paraId="6DC04881" w14:textId="193668F4" w:rsidR="000D4AC3" w:rsidRDefault="000D4AC3"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After applying the first drill, the following are the visual acuity reading with the above glasses:</w:t>
      </w:r>
    </w:p>
    <w:p w14:paraId="1D338E01" w14:textId="3E81AFDD" w:rsidR="000D4AC3" w:rsidRDefault="000D4AC3"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With -5.75 D glasses:</w:t>
      </w:r>
    </w:p>
    <w:p w14:paraId="465E5CC7" w14:textId="5BCC3BB4" w:rsidR="000D4AC3" w:rsidRDefault="000D4AC3" w:rsidP="000D4AC3">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Both eyes: ½ of 20/20 (read half of the 20/20 line. An improvement of 1 line)</w:t>
      </w:r>
    </w:p>
    <w:p w14:paraId="18DA1E3A" w14:textId="10449983" w:rsidR="000D4AC3" w:rsidRDefault="000D4AC3"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With -4.75 D glasses:</w:t>
      </w:r>
    </w:p>
    <w:p w14:paraId="7D7C986B" w14:textId="53207649" w:rsidR="003622E6" w:rsidRDefault="000D4AC3" w:rsidP="000D4AC3">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Both eyes: 20/30</w:t>
      </w:r>
      <w:r w:rsidR="007341C2">
        <w:rPr>
          <w:rFonts w:ascii="Times New Roman" w:hAnsi="Times New Roman" w:cs="Times New Roman"/>
          <w:color w:val="000000" w:themeColor="text1"/>
          <w:sz w:val="24"/>
          <w:szCs w:val="24"/>
          <w:lang w:val="en-CA"/>
        </w:rPr>
        <w:t xml:space="preserve"> (read all of the 20/30 line. An improvement of 2 lines)</w:t>
      </w:r>
    </w:p>
    <w:p w14:paraId="40F695AD" w14:textId="77777777" w:rsidR="00E652B4" w:rsidRDefault="00E652B4" w:rsidP="000D4AC3">
      <w:pPr>
        <w:spacing w:after="0" w:line="240" w:lineRule="auto"/>
        <w:rPr>
          <w:rFonts w:ascii="Times New Roman" w:hAnsi="Times New Roman" w:cs="Times New Roman"/>
          <w:color w:val="000000" w:themeColor="text1"/>
          <w:sz w:val="24"/>
          <w:szCs w:val="24"/>
          <w:lang w:val="en-CA"/>
        </w:rPr>
      </w:pPr>
    </w:p>
    <w:p w14:paraId="72DE155D" w14:textId="2DE80F1D" w:rsidR="00E652B4" w:rsidRDefault="00E652B4" w:rsidP="000D4AC3">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ab/>
        <w:t xml:space="preserve">According to a </w:t>
      </w:r>
      <w:r w:rsidR="00753FF4">
        <w:rPr>
          <w:rFonts w:ascii="Times New Roman" w:hAnsi="Times New Roman" w:cs="Times New Roman"/>
          <w:color w:val="000000" w:themeColor="text1"/>
          <w:sz w:val="24"/>
          <w:szCs w:val="24"/>
          <w:lang w:val="en-CA"/>
        </w:rPr>
        <w:t xml:space="preserve">predetermined </w:t>
      </w:r>
      <w:r w:rsidR="00014221">
        <w:rPr>
          <w:rFonts w:ascii="Times New Roman" w:hAnsi="Times New Roman" w:cs="Times New Roman"/>
          <w:color w:val="000000" w:themeColor="text1"/>
          <w:sz w:val="24"/>
          <w:szCs w:val="24"/>
          <w:lang w:val="en-CA"/>
        </w:rPr>
        <w:t xml:space="preserve">calculation, </w:t>
      </w:r>
      <w:r>
        <w:rPr>
          <w:rFonts w:ascii="Times New Roman" w:hAnsi="Times New Roman" w:cs="Times New Roman"/>
          <w:color w:val="000000" w:themeColor="text1"/>
          <w:sz w:val="24"/>
          <w:szCs w:val="24"/>
          <w:lang w:val="en-CA"/>
        </w:rPr>
        <w:t xml:space="preserve">I gave her with a pair of computer glasses with a power of -4.00 D. Her visual acuity with those glasses </w:t>
      </w:r>
      <w:r w:rsidR="00014221">
        <w:rPr>
          <w:rFonts w:ascii="Times New Roman" w:hAnsi="Times New Roman" w:cs="Times New Roman"/>
          <w:color w:val="000000" w:themeColor="text1"/>
          <w:sz w:val="24"/>
          <w:szCs w:val="24"/>
          <w:lang w:val="en-CA"/>
        </w:rPr>
        <w:t>after the intervention was 20/40.</w:t>
      </w:r>
    </w:p>
    <w:p w14:paraId="1BA12A4A" w14:textId="77777777" w:rsidR="00E652B4" w:rsidRDefault="00E652B4" w:rsidP="000D4AC3">
      <w:pPr>
        <w:spacing w:after="0" w:line="240" w:lineRule="auto"/>
        <w:rPr>
          <w:rFonts w:ascii="Times New Roman" w:hAnsi="Times New Roman" w:cs="Times New Roman"/>
          <w:color w:val="000000" w:themeColor="text1"/>
          <w:sz w:val="24"/>
          <w:szCs w:val="24"/>
          <w:lang w:val="en-CA"/>
        </w:rPr>
      </w:pPr>
    </w:p>
    <w:p w14:paraId="78E95CEB" w14:textId="02126F09" w:rsidR="005A3C05" w:rsidRPr="00555517" w:rsidRDefault="005A3C05" w:rsidP="00375456">
      <w:pPr>
        <w:spacing w:after="0" w:line="240" w:lineRule="auto"/>
        <w:rPr>
          <w:rFonts w:ascii="Times New Roman" w:eastAsia="Times New Roman" w:hAnsi="Times New Roman" w:cs="Times New Roman"/>
          <w:b/>
          <w:bCs/>
          <w:color w:val="000000" w:themeColor="text1"/>
          <w:sz w:val="24"/>
          <w:szCs w:val="24"/>
          <w:lang w:eastAsia="en-GB"/>
        </w:rPr>
      </w:pPr>
      <w:r w:rsidRPr="00555517">
        <w:rPr>
          <w:rFonts w:ascii="Times New Roman" w:eastAsia="Times New Roman" w:hAnsi="Times New Roman" w:cs="Times New Roman"/>
          <w:b/>
          <w:bCs/>
          <w:color w:val="000000" w:themeColor="text1"/>
          <w:sz w:val="24"/>
          <w:szCs w:val="24"/>
          <w:lang w:eastAsia="en-GB"/>
        </w:rPr>
        <w:t xml:space="preserve">Second Visit (a week </w:t>
      </w:r>
      <w:r w:rsidR="00643C87">
        <w:rPr>
          <w:rFonts w:ascii="Times New Roman" w:eastAsia="Times New Roman" w:hAnsi="Times New Roman" w:cs="Times New Roman"/>
          <w:b/>
          <w:bCs/>
          <w:color w:val="000000" w:themeColor="text1"/>
          <w:sz w:val="24"/>
          <w:szCs w:val="24"/>
          <w:lang w:eastAsia="en-GB"/>
        </w:rPr>
        <w:t>after</w:t>
      </w:r>
      <w:r w:rsidR="00E43D9C">
        <w:rPr>
          <w:rFonts w:ascii="Times New Roman" w:eastAsia="Times New Roman" w:hAnsi="Times New Roman" w:cs="Times New Roman"/>
          <w:b/>
          <w:bCs/>
          <w:color w:val="000000" w:themeColor="text1"/>
          <w:sz w:val="24"/>
          <w:szCs w:val="24"/>
          <w:lang w:eastAsia="en-GB"/>
        </w:rPr>
        <w:t xml:space="preserve"> the last visit</w:t>
      </w:r>
      <w:r w:rsidRPr="00555517">
        <w:rPr>
          <w:rFonts w:ascii="Times New Roman" w:eastAsia="Times New Roman" w:hAnsi="Times New Roman" w:cs="Times New Roman"/>
          <w:b/>
          <w:bCs/>
          <w:color w:val="000000" w:themeColor="text1"/>
          <w:sz w:val="24"/>
          <w:szCs w:val="24"/>
          <w:lang w:eastAsia="en-GB"/>
        </w:rPr>
        <w:t>)</w:t>
      </w:r>
    </w:p>
    <w:p w14:paraId="01631FCE" w14:textId="77777777" w:rsidR="005A3C05" w:rsidRDefault="005A3C05" w:rsidP="00375456">
      <w:pPr>
        <w:spacing w:after="0" w:line="240" w:lineRule="auto"/>
        <w:rPr>
          <w:rFonts w:ascii="Times New Roman" w:eastAsia="Times New Roman" w:hAnsi="Times New Roman" w:cs="Times New Roman"/>
          <w:color w:val="000000" w:themeColor="text1"/>
          <w:sz w:val="24"/>
          <w:szCs w:val="24"/>
          <w:lang w:eastAsia="en-GB"/>
        </w:rPr>
      </w:pPr>
    </w:p>
    <w:p w14:paraId="5C9838BD" w14:textId="37A16F93" w:rsidR="005A3C05" w:rsidRDefault="005A3C05" w:rsidP="00555517">
      <w:pPr>
        <w:spacing w:after="0" w:line="240" w:lineRule="auto"/>
        <w:ind w:firstLine="720"/>
        <w:rPr>
          <w:rFonts w:ascii="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eastAsia="en-GB"/>
        </w:rPr>
        <w:t>Before applying the first drill</w:t>
      </w:r>
      <w:r>
        <w:rPr>
          <w:rFonts w:ascii="Times New Roman" w:hAnsi="Times New Roman" w:cs="Times New Roman"/>
          <w:color w:val="000000" w:themeColor="text1"/>
          <w:sz w:val="24"/>
          <w:szCs w:val="24"/>
          <w:lang w:val="en-CA"/>
        </w:rPr>
        <w:t>, the following are the visual acuity reading with the different glasses:</w:t>
      </w:r>
    </w:p>
    <w:p w14:paraId="61444E5D" w14:textId="3B57F5CE" w:rsidR="005A3C05" w:rsidRDefault="00555517"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w:t>
      </w:r>
      <w:r w:rsidR="005A3C05">
        <w:rPr>
          <w:rFonts w:ascii="Times New Roman" w:hAnsi="Times New Roman" w:cs="Times New Roman"/>
          <w:color w:val="000000" w:themeColor="text1"/>
          <w:sz w:val="24"/>
          <w:szCs w:val="24"/>
          <w:lang w:val="en-CA"/>
        </w:rPr>
        <w:t>ith the -4.75 glasses</w:t>
      </w:r>
    </w:p>
    <w:p w14:paraId="147F4252" w14:textId="0EBE8353" w:rsidR="005A3C05" w:rsidRDefault="00555517" w:rsidP="005A3C05">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Both eyes: </w:t>
      </w:r>
      <w:r w:rsidR="00881B9E">
        <w:rPr>
          <w:rFonts w:ascii="Times New Roman" w:hAnsi="Times New Roman" w:cs="Times New Roman"/>
          <w:color w:val="000000" w:themeColor="text1"/>
          <w:sz w:val="24"/>
          <w:szCs w:val="24"/>
          <w:lang w:val="en-CA"/>
        </w:rPr>
        <w:t>2</w:t>
      </w:r>
      <w:r w:rsidR="005A3C05">
        <w:rPr>
          <w:rFonts w:ascii="Times New Roman" w:hAnsi="Times New Roman" w:cs="Times New Roman"/>
          <w:color w:val="000000" w:themeColor="text1"/>
          <w:sz w:val="24"/>
          <w:szCs w:val="24"/>
          <w:lang w:val="en-CA"/>
        </w:rPr>
        <w:t>0/</w:t>
      </w:r>
      <w:r w:rsidR="00881B9E">
        <w:rPr>
          <w:rFonts w:ascii="Times New Roman" w:hAnsi="Times New Roman" w:cs="Times New Roman"/>
          <w:color w:val="000000" w:themeColor="text1"/>
          <w:sz w:val="24"/>
          <w:szCs w:val="24"/>
          <w:lang w:val="en-CA"/>
        </w:rPr>
        <w:t>4</w:t>
      </w:r>
      <w:r w:rsidR="005A3C05">
        <w:rPr>
          <w:rFonts w:ascii="Times New Roman" w:hAnsi="Times New Roman" w:cs="Times New Roman"/>
          <w:color w:val="000000" w:themeColor="text1"/>
          <w:sz w:val="24"/>
          <w:szCs w:val="24"/>
          <w:lang w:val="en-CA"/>
        </w:rPr>
        <w:t>0</w:t>
      </w:r>
      <w:r>
        <w:rPr>
          <w:rFonts w:ascii="Times New Roman" w:hAnsi="Times New Roman" w:cs="Times New Roman"/>
          <w:color w:val="000000" w:themeColor="text1"/>
          <w:sz w:val="24"/>
          <w:szCs w:val="24"/>
          <w:lang w:val="en-CA"/>
        </w:rPr>
        <w:t xml:space="preserve"> </w:t>
      </w:r>
      <w:r w:rsidR="001F4388">
        <w:rPr>
          <w:rFonts w:ascii="Times New Roman" w:hAnsi="Times New Roman" w:cs="Times New Roman"/>
          <w:color w:val="000000" w:themeColor="text1"/>
          <w:sz w:val="24"/>
          <w:szCs w:val="24"/>
          <w:lang w:val="en-CA"/>
        </w:rPr>
        <w:t>(a relapse of 1 line which is within the normal range of fluctuation)</w:t>
      </w:r>
    </w:p>
    <w:p w14:paraId="215F15FC" w14:textId="5B130F8E" w:rsidR="00881B9E" w:rsidRDefault="00881B9E" w:rsidP="00881B9E">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With the -4.00 glasses</w:t>
      </w:r>
    </w:p>
    <w:p w14:paraId="6C3CF654" w14:textId="38C71FE3" w:rsidR="00555517" w:rsidRDefault="00881B9E" w:rsidP="005A3C05">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Both eyes: 20/60 </w:t>
      </w:r>
      <w:r w:rsidR="009D5A35">
        <w:rPr>
          <w:rFonts w:ascii="Times New Roman" w:hAnsi="Times New Roman" w:cs="Times New Roman"/>
          <w:color w:val="000000" w:themeColor="text1"/>
          <w:sz w:val="24"/>
          <w:szCs w:val="24"/>
          <w:lang w:val="en-CA"/>
        </w:rPr>
        <w:t xml:space="preserve">(a relapse of </w:t>
      </w:r>
      <w:r w:rsidR="00014221">
        <w:rPr>
          <w:rFonts w:ascii="Times New Roman" w:hAnsi="Times New Roman" w:cs="Times New Roman"/>
          <w:color w:val="000000" w:themeColor="text1"/>
          <w:sz w:val="24"/>
          <w:szCs w:val="24"/>
          <w:lang w:val="en-CA"/>
        </w:rPr>
        <w:t>2</w:t>
      </w:r>
      <w:r w:rsidR="009D5A35">
        <w:rPr>
          <w:rFonts w:ascii="Times New Roman" w:hAnsi="Times New Roman" w:cs="Times New Roman"/>
          <w:color w:val="000000" w:themeColor="text1"/>
          <w:sz w:val="24"/>
          <w:szCs w:val="24"/>
          <w:lang w:val="en-CA"/>
        </w:rPr>
        <w:t xml:space="preserve"> lines</w:t>
      </w:r>
      <w:r w:rsidR="0024552E">
        <w:rPr>
          <w:rFonts w:ascii="Times New Roman" w:hAnsi="Times New Roman" w:cs="Times New Roman"/>
          <w:color w:val="000000" w:themeColor="text1"/>
          <w:sz w:val="24"/>
          <w:szCs w:val="24"/>
          <w:lang w:val="en-CA"/>
        </w:rPr>
        <w:t xml:space="preserve"> which </w:t>
      </w:r>
      <w:r w:rsidR="00014221">
        <w:rPr>
          <w:rFonts w:ascii="Times New Roman" w:hAnsi="Times New Roman" w:cs="Times New Roman"/>
          <w:color w:val="000000" w:themeColor="text1"/>
          <w:sz w:val="24"/>
          <w:szCs w:val="24"/>
          <w:lang w:val="en-CA"/>
        </w:rPr>
        <w:t xml:space="preserve">may be outside </w:t>
      </w:r>
      <w:r w:rsidR="0024552E">
        <w:rPr>
          <w:rFonts w:ascii="Times New Roman" w:hAnsi="Times New Roman" w:cs="Times New Roman"/>
          <w:color w:val="000000" w:themeColor="text1"/>
          <w:sz w:val="24"/>
          <w:szCs w:val="24"/>
          <w:lang w:val="en-CA"/>
        </w:rPr>
        <w:t>the normal range of fluctuation</w:t>
      </w:r>
      <w:r w:rsidR="00014221">
        <w:rPr>
          <w:rFonts w:ascii="Times New Roman" w:hAnsi="Times New Roman" w:cs="Times New Roman"/>
          <w:color w:val="000000" w:themeColor="text1"/>
          <w:sz w:val="24"/>
          <w:szCs w:val="24"/>
          <w:lang w:val="en-CA"/>
        </w:rPr>
        <w:t xml:space="preserve"> for a pair of computer glasses</w:t>
      </w:r>
      <w:r w:rsidR="009D5A35">
        <w:rPr>
          <w:rFonts w:ascii="Times New Roman" w:hAnsi="Times New Roman" w:cs="Times New Roman"/>
          <w:color w:val="000000" w:themeColor="text1"/>
          <w:sz w:val="24"/>
          <w:szCs w:val="24"/>
          <w:lang w:val="en-CA"/>
        </w:rPr>
        <w:t>)</w:t>
      </w:r>
    </w:p>
    <w:p w14:paraId="11044C93" w14:textId="77777777" w:rsidR="00881B9E" w:rsidRDefault="00881B9E" w:rsidP="005A3C05">
      <w:pPr>
        <w:spacing w:after="0" w:line="240" w:lineRule="auto"/>
        <w:rPr>
          <w:rFonts w:ascii="Times New Roman" w:hAnsi="Times New Roman" w:cs="Times New Roman"/>
          <w:color w:val="000000" w:themeColor="text1"/>
          <w:sz w:val="24"/>
          <w:szCs w:val="24"/>
          <w:lang w:val="en-CA"/>
        </w:rPr>
      </w:pPr>
    </w:p>
    <w:p w14:paraId="3A6682EE" w14:textId="77777777" w:rsidR="00555517" w:rsidRDefault="00555517"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After applying the first drill, the following are the visual acuity reading with the above glasses:</w:t>
      </w:r>
    </w:p>
    <w:p w14:paraId="7120014D" w14:textId="1CB6D9AD" w:rsidR="005A3C05" w:rsidRDefault="00555517"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w:t>
      </w:r>
      <w:r w:rsidR="005A3C05">
        <w:rPr>
          <w:rFonts w:ascii="Times New Roman" w:hAnsi="Times New Roman" w:cs="Times New Roman"/>
          <w:color w:val="000000" w:themeColor="text1"/>
          <w:sz w:val="24"/>
          <w:szCs w:val="24"/>
          <w:lang w:val="en-CA"/>
        </w:rPr>
        <w:t xml:space="preserve">ith the -4.75 </w:t>
      </w:r>
      <w:r>
        <w:rPr>
          <w:rFonts w:ascii="Times New Roman" w:hAnsi="Times New Roman" w:cs="Times New Roman"/>
          <w:color w:val="000000" w:themeColor="text1"/>
          <w:sz w:val="24"/>
          <w:szCs w:val="24"/>
          <w:lang w:val="en-CA"/>
        </w:rPr>
        <w:t xml:space="preserve">D </w:t>
      </w:r>
      <w:r w:rsidR="005A3C05">
        <w:rPr>
          <w:rFonts w:ascii="Times New Roman" w:hAnsi="Times New Roman" w:cs="Times New Roman"/>
          <w:color w:val="000000" w:themeColor="text1"/>
          <w:sz w:val="24"/>
          <w:szCs w:val="24"/>
          <w:lang w:val="en-CA"/>
        </w:rPr>
        <w:t>glasses</w:t>
      </w:r>
    </w:p>
    <w:p w14:paraId="73DEEC0B" w14:textId="7D32FE6A" w:rsidR="005A3C05" w:rsidRDefault="00555517" w:rsidP="005A3C05">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Both eyes: </w:t>
      </w:r>
      <w:r w:rsidR="005A3C05">
        <w:rPr>
          <w:rFonts w:ascii="Times New Roman" w:hAnsi="Times New Roman" w:cs="Times New Roman"/>
          <w:color w:val="000000" w:themeColor="text1"/>
          <w:sz w:val="24"/>
          <w:szCs w:val="24"/>
          <w:lang w:val="en-CA"/>
        </w:rPr>
        <w:t xml:space="preserve">½ </w:t>
      </w:r>
      <w:r>
        <w:rPr>
          <w:rFonts w:ascii="Times New Roman" w:hAnsi="Times New Roman" w:cs="Times New Roman"/>
          <w:color w:val="000000" w:themeColor="text1"/>
          <w:sz w:val="24"/>
          <w:szCs w:val="24"/>
          <w:lang w:val="en-CA"/>
        </w:rPr>
        <w:t>2</w:t>
      </w:r>
      <w:r w:rsidR="005A3C05">
        <w:rPr>
          <w:rFonts w:ascii="Times New Roman" w:hAnsi="Times New Roman" w:cs="Times New Roman"/>
          <w:color w:val="000000" w:themeColor="text1"/>
          <w:sz w:val="24"/>
          <w:szCs w:val="24"/>
          <w:lang w:val="en-CA"/>
        </w:rPr>
        <w:t>0/</w:t>
      </w:r>
      <w:r>
        <w:rPr>
          <w:rFonts w:ascii="Times New Roman" w:hAnsi="Times New Roman" w:cs="Times New Roman"/>
          <w:color w:val="000000" w:themeColor="text1"/>
          <w:sz w:val="24"/>
          <w:szCs w:val="24"/>
          <w:lang w:val="en-CA"/>
        </w:rPr>
        <w:t>2</w:t>
      </w:r>
      <w:r w:rsidR="005A3C05">
        <w:rPr>
          <w:rFonts w:ascii="Times New Roman" w:hAnsi="Times New Roman" w:cs="Times New Roman"/>
          <w:color w:val="000000" w:themeColor="text1"/>
          <w:sz w:val="24"/>
          <w:szCs w:val="24"/>
          <w:lang w:val="en-CA"/>
        </w:rPr>
        <w:t>0</w:t>
      </w:r>
      <w:r>
        <w:rPr>
          <w:rFonts w:ascii="Times New Roman" w:hAnsi="Times New Roman" w:cs="Times New Roman"/>
          <w:color w:val="000000" w:themeColor="text1"/>
          <w:sz w:val="24"/>
          <w:szCs w:val="24"/>
          <w:lang w:val="en-CA"/>
        </w:rPr>
        <w:t xml:space="preserve"> line</w:t>
      </w:r>
      <w:r w:rsidR="005A3C05">
        <w:rPr>
          <w:rFonts w:ascii="Times New Roman" w:hAnsi="Times New Roman" w:cs="Times New Roman"/>
          <w:color w:val="000000" w:themeColor="text1"/>
          <w:sz w:val="24"/>
          <w:szCs w:val="24"/>
          <w:lang w:val="en-CA"/>
        </w:rPr>
        <w:t xml:space="preserve"> </w:t>
      </w:r>
      <w:r w:rsidR="00881B9E">
        <w:rPr>
          <w:rFonts w:ascii="Times New Roman" w:hAnsi="Times New Roman" w:cs="Times New Roman"/>
          <w:color w:val="000000" w:themeColor="text1"/>
          <w:sz w:val="24"/>
          <w:szCs w:val="24"/>
          <w:lang w:val="en-CA"/>
        </w:rPr>
        <w:t>(an improvement of 3 lines)</w:t>
      </w:r>
    </w:p>
    <w:p w14:paraId="46CB8D3F" w14:textId="795DAD8D" w:rsidR="00555517" w:rsidRDefault="00555517" w:rsidP="0055551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With the -4.00 D glasses</w:t>
      </w:r>
    </w:p>
    <w:p w14:paraId="09F6853A" w14:textId="2AB9BC0D" w:rsidR="00555517" w:rsidRDefault="00555517" w:rsidP="00555517">
      <w:pPr>
        <w:spacing w:after="0" w:line="240" w:lineRule="auto"/>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Both eyes: 20/40 </w:t>
      </w:r>
      <w:r w:rsidR="00881B9E">
        <w:rPr>
          <w:rFonts w:ascii="Times New Roman" w:hAnsi="Times New Roman" w:cs="Times New Roman"/>
          <w:color w:val="000000" w:themeColor="text1"/>
          <w:sz w:val="24"/>
          <w:szCs w:val="24"/>
          <w:lang w:val="en-CA"/>
        </w:rPr>
        <w:t>(an improvement of 2 lines)</w:t>
      </w:r>
    </w:p>
    <w:p w14:paraId="488CD9E1" w14:textId="77777777" w:rsidR="00370F0B" w:rsidRDefault="00370F0B" w:rsidP="00555517">
      <w:pPr>
        <w:spacing w:after="0" w:line="240" w:lineRule="auto"/>
        <w:rPr>
          <w:rFonts w:ascii="Times New Roman" w:hAnsi="Times New Roman" w:cs="Times New Roman"/>
          <w:color w:val="000000" w:themeColor="text1"/>
          <w:sz w:val="24"/>
          <w:szCs w:val="24"/>
          <w:lang w:val="en-CA"/>
        </w:rPr>
      </w:pPr>
    </w:p>
    <w:p w14:paraId="570320F4" w14:textId="5675B682" w:rsidR="00385A15" w:rsidRDefault="00385A15" w:rsidP="00385A15">
      <w:pPr>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Third Visit (a month after the last visit)</w:t>
      </w:r>
    </w:p>
    <w:p w14:paraId="2E142262" w14:textId="77777777" w:rsidR="00385A15" w:rsidRDefault="00385A15" w:rsidP="00385A15">
      <w:pPr>
        <w:spacing w:after="0" w:line="240" w:lineRule="auto"/>
        <w:ind w:firstLine="720"/>
        <w:rPr>
          <w:rFonts w:ascii="Times New Roman" w:eastAsia="Times New Roman" w:hAnsi="Times New Roman" w:cs="Times New Roman"/>
          <w:color w:val="000000" w:themeColor="text1"/>
          <w:sz w:val="24"/>
          <w:szCs w:val="24"/>
          <w:lang w:eastAsia="en-GB"/>
        </w:rPr>
      </w:pPr>
    </w:p>
    <w:p w14:paraId="5577D919" w14:textId="77777777" w:rsidR="00385A15" w:rsidRDefault="00385A15" w:rsidP="00385A15">
      <w:pPr>
        <w:spacing w:after="0" w:line="240" w:lineRule="auto"/>
        <w:ind w:firstLine="720"/>
        <w:rPr>
          <w:rFonts w:ascii="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eastAsia="en-GB"/>
        </w:rPr>
        <w:t>Before applying the first drill</w:t>
      </w:r>
      <w:r>
        <w:rPr>
          <w:rFonts w:ascii="Times New Roman" w:hAnsi="Times New Roman" w:cs="Times New Roman"/>
          <w:color w:val="000000" w:themeColor="text1"/>
          <w:sz w:val="24"/>
          <w:szCs w:val="24"/>
          <w:lang w:val="en-CA"/>
        </w:rPr>
        <w:t>, the following are the visual acuity reading with the following glasses:</w:t>
      </w:r>
    </w:p>
    <w:p w14:paraId="683A78AF" w14:textId="77777777" w:rsidR="00385A15" w:rsidRDefault="00385A15" w:rsidP="00385A15">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With the -4.00 D glasses</w:t>
      </w:r>
    </w:p>
    <w:p w14:paraId="2634B8E7" w14:textId="0004CD14" w:rsidR="00385A15" w:rsidRDefault="00B659A7" w:rsidP="00385A15">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w:t>
      </w:r>
      <w:r w:rsidR="00385A15">
        <w:rPr>
          <w:rFonts w:ascii="Times New Roman" w:hAnsi="Times New Roman"/>
          <w:color w:val="000000" w:themeColor="text1"/>
          <w:sz w:val="24"/>
          <w:szCs w:val="24"/>
          <w:lang w:eastAsia="en-CA"/>
        </w:rPr>
        <w:t xml:space="preserve"> 20/60 (a relapse of 2 lines </w:t>
      </w:r>
      <w:r w:rsidR="00183912">
        <w:rPr>
          <w:rFonts w:ascii="Times New Roman" w:hAnsi="Times New Roman"/>
          <w:color w:val="000000" w:themeColor="text1"/>
          <w:sz w:val="24"/>
          <w:szCs w:val="24"/>
          <w:lang w:eastAsia="en-CA"/>
        </w:rPr>
        <w:t>from</w:t>
      </w:r>
      <w:r w:rsidR="00385A15">
        <w:rPr>
          <w:rFonts w:ascii="Times New Roman" w:hAnsi="Times New Roman"/>
          <w:color w:val="000000" w:themeColor="text1"/>
          <w:sz w:val="24"/>
          <w:szCs w:val="24"/>
          <w:lang w:eastAsia="en-CA"/>
        </w:rPr>
        <w:t xml:space="preserve"> the last visit)</w:t>
      </w:r>
    </w:p>
    <w:p w14:paraId="4FA63BE6" w14:textId="77777777" w:rsidR="00385A15" w:rsidRDefault="00385A15" w:rsidP="00385A15">
      <w:pPr>
        <w:spacing w:after="0" w:line="240" w:lineRule="auto"/>
        <w:ind w:firstLine="720"/>
        <w:rPr>
          <w:rFonts w:ascii="Times New Roman" w:hAnsi="Times New Roman"/>
          <w:color w:val="000000" w:themeColor="text1"/>
          <w:sz w:val="24"/>
          <w:szCs w:val="24"/>
          <w:lang w:eastAsia="en-CA"/>
        </w:rPr>
      </w:pPr>
    </w:p>
    <w:p w14:paraId="3754D96C" w14:textId="77777777" w:rsidR="00385A15" w:rsidRDefault="00385A15" w:rsidP="00385A15">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After applying the first drill, the following are the visual acuity reading with the following glasses and contact lenses:</w:t>
      </w:r>
    </w:p>
    <w:p w14:paraId="3DA354A8" w14:textId="77777777" w:rsidR="00385A15" w:rsidRDefault="00385A15" w:rsidP="00385A15">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With the -4.00 D glasses</w:t>
      </w:r>
    </w:p>
    <w:p w14:paraId="3DF3894C" w14:textId="38B886D0" w:rsidR="00385A15" w:rsidRDefault="00764A7D" w:rsidP="00385A15">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w:t>
      </w:r>
      <w:r w:rsidR="00385A15">
        <w:rPr>
          <w:rFonts w:ascii="Times New Roman" w:hAnsi="Times New Roman"/>
          <w:color w:val="000000" w:themeColor="text1"/>
          <w:sz w:val="24"/>
          <w:szCs w:val="24"/>
          <w:lang w:eastAsia="en-CA"/>
        </w:rPr>
        <w:t xml:space="preserve"> 20/30 (an improvement of 3 lines from the “before” reading)</w:t>
      </w:r>
    </w:p>
    <w:p w14:paraId="332D8943" w14:textId="77777777" w:rsidR="00385A15" w:rsidRDefault="00385A15" w:rsidP="00385A15">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With a pair of -3.00 D contact lenses</w:t>
      </w:r>
    </w:p>
    <w:p w14:paraId="74F795B2" w14:textId="13AA8878" w:rsidR="00385A15" w:rsidRPr="00E65820" w:rsidRDefault="00764A7D" w:rsidP="00385A15">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w:t>
      </w:r>
      <w:r w:rsidR="00385A15" w:rsidRPr="00E65820">
        <w:rPr>
          <w:rFonts w:ascii="Times New Roman" w:hAnsi="Times New Roman"/>
          <w:color w:val="000000" w:themeColor="text1"/>
          <w:sz w:val="24"/>
          <w:szCs w:val="24"/>
          <w:lang w:eastAsia="en-CA"/>
        </w:rPr>
        <w:t xml:space="preserve"> 20/40</w:t>
      </w:r>
    </w:p>
    <w:p w14:paraId="5E0AF193" w14:textId="77777777" w:rsidR="0025314D" w:rsidRDefault="0025314D" w:rsidP="00385A15">
      <w:pPr>
        <w:spacing w:after="0" w:line="240" w:lineRule="auto"/>
        <w:ind w:firstLine="720"/>
        <w:rPr>
          <w:rFonts w:ascii="Times New Roman" w:hAnsi="Times New Roman"/>
          <w:color w:val="000000" w:themeColor="text1"/>
          <w:sz w:val="24"/>
          <w:szCs w:val="24"/>
          <w:lang w:eastAsia="en-CA"/>
        </w:rPr>
      </w:pPr>
    </w:p>
    <w:p w14:paraId="23FDCC92" w14:textId="59E26A0A" w:rsidR="00385A15" w:rsidRPr="00786442" w:rsidRDefault="00385A15" w:rsidP="00385A15">
      <w:pPr>
        <w:spacing w:after="0" w:line="240" w:lineRule="auto"/>
        <w:ind w:firstLine="720"/>
        <w:rPr>
          <w:rFonts w:ascii="Times New Roman" w:hAnsi="Times New Roman"/>
          <w:color w:val="000000" w:themeColor="text1"/>
          <w:sz w:val="24"/>
          <w:szCs w:val="24"/>
          <w:lang w:eastAsia="en-CA"/>
        </w:rPr>
      </w:pPr>
      <w:r w:rsidRPr="00786442">
        <w:rPr>
          <w:rFonts w:ascii="Times New Roman" w:hAnsi="Times New Roman"/>
          <w:color w:val="000000" w:themeColor="text1"/>
          <w:sz w:val="24"/>
          <w:szCs w:val="24"/>
          <w:lang w:eastAsia="en-CA"/>
        </w:rPr>
        <w:t>With</w:t>
      </w:r>
      <w:r w:rsidR="00786442" w:rsidRPr="00786442">
        <w:rPr>
          <w:rFonts w:ascii="Times New Roman" w:hAnsi="Times New Roman"/>
          <w:color w:val="000000" w:themeColor="text1"/>
          <w:sz w:val="24"/>
          <w:szCs w:val="24"/>
          <w:lang w:eastAsia="en-CA"/>
        </w:rPr>
        <w:t xml:space="preserve"> a pair of</w:t>
      </w:r>
      <w:r w:rsidRPr="00786442">
        <w:rPr>
          <w:rFonts w:ascii="Times New Roman" w:hAnsi="Times New Roman"/>
          <w:color w:val="000000" w:themeColor="text1"/>
          <w:sz w:val="24"/>
          <w:szCs w:val="24"/>
          <w:lang w:eastAsia="en-CA"/>
        </w:rPr>
        <w:t xml:space="preserve"> -3.50 D contact lenses</w:t>
      </w:r>
    </w:p>
    <w:p w14:paraId="10C30E9A" w14:textId="13951B3B" w:rsidR="0009278B" w:rsidRDefault="00764A7D" w:rsidP="00385A15">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w:t>
      </w:r>
      <w:r w:rsidR="00385A15" w:rsidRPr="00E65820">
        <w:rPr>
          <w:rFonts w:ascii="Times New Roman" w:hAnsi="Times New Roman"/>
          <w:color w:val="000000" w:themeColor="text1"/>
          <w:sz w:val="24"/>
          <w:szCs w:val="24"/>
          <w:lang w:eastAsia="en-CA"/>
        </w:rPr>
        <w:t xml:space="preserve"> 20/25</w:t>
      </w:r>
    </w:p>
    <w:p w14:paraId="000794FD" w14:textId="77777777" w:rsidR="004447E0" w:rsidRDefault="004447E0" w:rsidP="00385A15">
      <w:pPr>
        <w:spacing w:after="0" w:line="240" w:lineRule="auto"/>
        <w:rPr>
          <w:rFonts w:ascii="Times New Roman" w:hAnsi="Times New Roman"/>
          <w:color w:val="000000" w:themeColor="text1"/>
          <w:sz w:val="24"/>
          <w:szCs w:val="24"/>
          <w:lang w:eastAsia="en-CA"/>
        </w:rPr>
      </w:pPr>
    </w:p>
    <w:p w14:paraId="5CD5A163" w14:textId="7048A13B" w:rsidR="00E43D9C" w:rsidRPr="00385A15" w:rsidRDefault="00E20F8E" w:rsidP="00375456">
      <w:pPr>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F</w:t>
      </w:r>
      <w:r w:rsidR="00E43D9C" w:rsidRPr="00385A15">
        <w:rPr>
          <w:rFonts w:ascii="Times New Roman" w:hAnsi="Times New Roman" w:cs="Times New Roman"/>
          <w:b/>
          <w:bCs/>
          <w:color w:val="222222"/>
          <w:sz w:val="24"/>
          <w:szCs w:val="24"/>
          <w:shd w:val="clear" w:color="auto" w:fill="FFFFFF"/>
        </w:rPr>
        <w:t>ourth Visit</w:t>
      </w:r>
      <w:r w:rsidR="00583435">
        <w:rPr>
          <w:rFonts w:ascii="Times New Roman" w:hAnsi="Times New Roman" w:cs="Times New Roman"/>
          <w:b/>
          <w:bCs/>
          <w:color w:val="222222"/>
          <w:sz w:val="24"/>
          <w:szCs w:val="24"/>
          <w:shd w:val="clear" w:color="auto" w:fill="FFFFFF"/>
        </w:rPr>
        <w:t xml:space="preserve"> (a week after the last visit)</w:t>
      </w:r>
    </w:p>
    <w:p w14:paraId="75852598" w14:textId="77777777" w:rsidR="00031B39" w:rsidRDefault="00031B39" w:rsidP="00183912">
      <w:pPr>
        <w:spacing w:after="0" w:line="240" w:lineRule="auto"/>
        <w:ind w:firstLine="720"/>
        <w:rPr>
          <w:rFonts w:ascii="Times New Roman" w:eastAsia="Times New Roman" w:hAnsi="Times New Roman" w:cs="Times New Roman"/>
          <w:color w:val="000000" w:themeColor="text1"/>
          <w:sz w:val="24"/>
          <w:szCs w:val="24"/>
          <w:lang w:eastAsia="en-GB"/>
        </w:rPr>
      </w:pPr>
    </w:p>
    <w:p w14:paraId="5100217F" w14:textId="539E2884" w:rsidR="00183912" w:rsidRDefault="00183912" w:rsidP="00183912">
      <w:pPr>
        <w:spacing w:after="0" w:line="240" w:lineRule="auto"/>
        <w:ind w:firstLine="720"/>
        <w:rPr>
          <w:rFonts w:ascii="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eastAsia="en-GB"/>
        </w:rPr>
        <w:t>Before applying the first drill</w:t>
      </w:r>
      <w:r>
        <w:rPr>
          <w:rFonts w:ascii="Times New Roman" w:hAnsi="Times New Roman" w:cs="Times New Roman"/>
          <w:color w:val="000000" w:themeColor="text1"/>
          <w:sz w:val="24"/>
          <w:szCs w:val="24"/>
          <w:lang w:val="en-CA"/>
        </w:rPr>
        <w:t xml:space="preserve">, the following are the visual acuity reading with the following </w:t>
      </w:r>
      <w:r w:rsidR="00B659A7">
        <w:rPr>
          <w:rFonts w:ascii="Times New Roman" w:hAnsi="Times New Roman" w:cs="Times New Roman"/>
          <w:color w:val="000000" w:themeColor="text1"/>
          <w:sz w:val="24"/>
          <w:szCs w:val="24"/>
          <w:lang w:val="en-CA"/>
        </w:rPr>
        <w:t xml:space="preserve">glasses and </w:t>
      </w:r>
      <w:r>
        <w:rPr>
          <w:rFonts w:ascii="Times New Roman" w:hAnsi="Times New Roman" w:cs="Times New Roman"/>
          <w:color w:val="000000" w:themeColor="text1"/>
          <w:sz w:val="24"/>
          <w:szCs w:val="24"/>
          <w:lang w:val="en-CA"/>
        </w:rPr>
        <w:t>contact lenses:</w:t>
      </w:r>
    </w:p>
    <w:p w14:paraId="4583E709" w14:textId="2FA9B2D0" w:rsidR="00B659A7" w:rsidRDefault="00B659A7" w:rsidP="00183912">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With the -4.00 D glasses</w:t>
      </w:r>
    </w:p>
    <w:p w14:paraId="5CEFC1CB" w14:textId="23C833EF" w:rsidR="00B659A7" w:rsidRDefault="00B659A7" w:rsidP="00B659A7">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 ½ of 20/50</w:t>
      </w:r>
      <w:r w:rsidR="007B1D9D">
        <w:rPr>
          <w:rFonts w:ascii="Times New Roman" w:hAnsi="Times New Roman"/>
          <w:color w:val="000000" w:themeColor="text1"/>
          <w:sz w:val="24"/>
          <w:szCs w:val="24"/>
          <w:lang w:eastAsia="en-CA"/>
        </w:rPr>
        <w:t xml:space="preserve"> line</w:t>
      </w:r>
      <w:r w:rsidR="00B23216">
        <w:rPr>
          <w:rFonts w:ascii="Times New Roman" w:hAnsi="Times New Roman"/>
          <w:color w:val="000000" w:themeColor="text1"/>
          <w:sz w:val="24"/>
          <w:szCs w:val="24"/>
          <w:lang w:eastAsia="en-CA"/>
        </w:rPr>
        <w:t xml:space="preserve"> (a relapse of 2 lines from the last visit—after performing the drill)</w:t>
      </w:r>
    </w:p>
    <w:p w14:paraId="1A9591DB" w14:textId="2F3CAB49" w:rsidR="00E43D9C" w:rsidRDefault="00183912" w:rsidP="00183912">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w:t>
      </w:r>
      <w:r w:rsidR="00E43D9C">
        <w:rPr>
          <w:rFonts w:ascii="Times New Roman" w:hAnsi="Times New Roman"/>
          <w:color w:val="000000" w:themeColor="text1"/>
          <w:sz w:val="24"/>
          <w:szCs w:val="24"/>
          <w:lang w:eastAsia="en-CA"/>
        </w:rPr>
        <w:t>ith</w:t>
      </w:r>
      <w:r>
        <w:rPr>
          <w:rFonts w:ascii="Times New Roman" w:hAnsi="Times New Roman"/>
          <w:color w:val="000000" w:themeColor="text1"/>
          <w:sz w:val="24"/>
          <w:szCs w:val="24"/>
          <w:lang w:eastAsia="en-CA"/>
        </w:rPr>
        <w:t xml:space="preserve"> a pair of</w:t>
      </w:r>
      <w:r w:rsidR="00E43D9C">
        <w:rPr>
          <w:rFonts w:ascii="Times New Roman" w:hAnsi="Times New Roman"/>
          <w:color w:val="000000" w:themeColor="text1"/>
          <w:sz w:val="24"/>
          <w:szCs w:val="24"/>
          <w:lang w:eastAsia="en-CA"/>
        </w:rPr>
        <w:t xml:space="preserve"> -3.50 contact</w:t>
      </w:r>
      <w:r>
        <w:rPr>
          <w:rFonts w:ascii="Times New Roman" w:hAnsi="Times New Roman"/>
          <w:color w:val="000000" w:themeColor="text1"/>
          <w:sz w:val="24"/>
          <w:szCs w:val="24"/>
          <w:lang w:eastAsia="en-CA"/>
        </w:rPr>
        <w:t xml:space="preserve"> lenses</w:t>
      </w:r>
    </w:p>
    <w:p w14:paraId="7709363A" w14:textId="1F418456" w:rsidR="00E43D9C" w:rsidRDefault="00764A7D" w:rsidP="00E43D9C">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w:t>
      </w:r>
      <w:r w:rsidR="00E43D9C">
        <w:rPr>
          <w:rFonts w:ascii="Times New Roman" w:hAnsi="Times New Roman"/>
          <w:color w:val="000000" w:themeColor="text1"/>
          <w:sz w:val="24"/>
          <w:szCs w:val="24"/>
          <w:lang w:eastAsia="en-CA"/>
        </w:rPr>
        <w:t xml:space="preserve"> </w:t>
      </w:r>
      <w:r w:rsidR="00183912">
        <w:rPr>
          <w:rFonts w:ascii="Times New Roman" w:hAnsi="Times New Roman"/>
          <w:color w:val="000000" w:themeColor="text1"/>
          <w:sz w:val="24"/>
          <w:szCs w:val="24"/>
          <w:lang w:eastAsia="en-CA"/>
        </w:rPr>
        <w:t>20</w:t>
      </w:r>
      <w:r w:rsidR="00E43D9C">
        <w:rPr>
          <w:rFonts w:ascii="Times New Roman" w:hAnsi="Times New Roman"/>
          <w:color w:val="000000" w:themeColor="text1"/>
          <w:sz w:val="24"/>
          <w:szCs w:val="24"/>
          <w:lang w:eastAsia="en-CA"/>
        </w:rPr>
        <w:t>/5</w:t>
      </w:r>
      <w:r w:rsidR="00183912">
        <w:rPr>
          <w:rFonts w:ascii="Times New Roman" w:hAnsi="Times New Roman"/>
          <w:color w:val="000000" w:themeColor="text1"/>
          <w:sz w:val="24"/>
          <w:szCs w:val="24"/>
          <w:lang w:eastAsia="en-CA"/>
        </w:rPr>
        <w:t>0 (a relapse of 3 lines from the last visit</w:t>
      </w:r>
      <w:r w:rsidR="00B23216">
        <w:rPr>
          <w:rFonts w:ascii="Times New Roman" w:hAnsi="Times New Roman"/>
          <w:color w:val="000000" w:themeColor="text1"/>
          <w:sz w:val="24"/>
          <w:szCs w:val="24"/>
          <w:lang w:eastAsia="en-CA"/>
        </w:rPr>
        <w:t>—after performing the drill</w:t>
      </w:r>
      <w:r w:rsidR="00183912">
        <w:rPr>
          <w:rFonts w:ascii="Times New Roman" w:hAnsi="Times New Roman"/>
          <w:color w:val="000000" w:themeColor="text1"/>
          <w:sz w:val="24"/>
          <w:szCs w:val="24"/>
          <w:lang w:eastAsia="en-CA"/>
        </w:rPr>
        <w:t>)</w:t>
      </w:r>
    </w:p>
    <w:p w14:paraId="37724DB3" w14:textId="77777777" w:rsidR="00E43D9C" w:rsidRDefault="00E43D9C" w:rsidP="00E43D9C">
      <w:pPr>
        <w:spacing w:after="0" w:line="240" w:lineRule="auto"/>
        <w:rPr>
          <w:rFonts w:ascii="Times New Roman" w:hAnsi="Times New Roman"/>
          <w:color w:val="000000" w:themeColor="text1"/>
          <w:sz w:val="24"/>
          <w:szCs w:val="24"/>
          <w:lang w:eastAsia="en-CA"/>
        </w:rPr>
      </w:pPr>
    </w:p>
    <w:p w14:paraId="7B3EDE18" w14:textId="7175B9FF" w:rsidR="00786442" w:rsidRDefault="00786442" w:rsidP="00786442">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After applying the first drill, the following are the visual acuity reading with the following contact lenses:</w:t>
      </w:r>
    </w:p>
    <w:p w14:paraId="53AA78F1" w14:textId="2B78466E" w:rsidR="00E43D9C" w:rsidRDefault="00786442" w:rsidP="00786442">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w:t>
      </w:r>
      <w:r w:rsidR="00E43D9C">
        <w:rPr>
          <w:rFonts w:ascii="Times New Roman" w:hAnsi="Times New Roman"/>
          <w:color w:val="000000" w:themeColor="text1"/>
          <w:sz w:val="24"/>
          <w:szCs w:val="24"/>
          <w:lang w:eastAsia="en-CA"/>
        </w:rPr>
        <w:t>ith</w:t>
      </w:r>
      <w:r>
        <w:rPr>
          <w:rFonts w:ascii="Times New Roman" w:hAnsi="Times New Roman"/>
          <w:color w:val="000000" w:themeColor="text1"/>
          <w:sz w:val="24"/>
          <w:szCs w:val="24"/>
          <w:lang w:eastAsia="en-CA"/>
        </w:rPr>
        <w:t xml:space="preserve"> a pair of</w:t>
      </w:r>
      <w:r w:rsidR="00E43D9C">
        <w:rPr>
          <w:rFonts w:ascii="Times New Roman" w:hAnsi="Times New Roman"/>
          <w:color w:val="000000" w:themeColor="text1"/>
          <w:sz w:val="24"/>
          <w:szCs w:val="24"/>
          <w:lang w:eastAsia="en-CA"/>
        </w:rPr>
        <w:t xml:space="preserve"> -3.50 contact</w:t>
      </w:r>
      <w:r>
        <w:rPr>
          <w:rFonts w:ascii="Times New Roman" w:hAnsi="Times New Roman"/>
          <w:color w:val="000000" w:themeColor="text1"/>
          <w:sz w:val="24"/>
          <w:szCs w:val="24"/>
          <w:lang w:eastAsia="en-CA"/>
        </w:rPr>
        <w:t xml:space="preserve"> lenses</w:t>
      </w:r>
    </w:p>
    <w:p w14:paraId="4DEE996E" w14:textId="296EF35E" w:rsidR="00E43D9C" w:rsidRDefault="00764A7D" w:rsidP="00E43D9C">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w:t>
      </w:r>
      <w:r w:rsidR="00E43D9C">
        <w:rPr>
          <w:rFonts w:ascii="Times New Roman" w:hAnsi="Times New Roman"/>
          <w:color w:val="000000" w:themeColor="text1"/>
          <w:sz w:val="24"/>
          <w:szCs w:val="24"/>
          <w:lang w:eastAsia="en-CA"/>
        </w:rPr>
        <w:t xml:space="preserve"> ½ of </w:t>
      </w:r>
      <w:r w:rsidR="00B659A7">
        <w:rPr>
          <w:rFonts w:ascii="Times New Roman" w:hAnsi="Times New Roman"/>
          <w:color w:val="000000" w:themeColor="text1"/>
          <w:sz w:val="24"/>
          <w:szCs w:val="24"/>
          <w:lang w:eastAsia="en-CA"/>
        </w:rPr>
        <w:t>2</w:t>
      </w:r>
      <w:r w:rsidR="00E43D9C">
        <w:rPr>
          <w:rFonts w:ascii="Times New Roman" w:hAnsi="Times New Roman"/>
          <w:color w:val="000000" w:themeColor="text1"/>
          <w:sz w:val="24"/>
          <w:szCs w:val="24"/>
          <w:lang w:eastAsia="en-CA"/>
        </w:rPr>
        <w:t>0/</w:t>
      </w:r>
      <w:r w:rsidR="00B659A7">
        <w:rPr>
          <w:rFonts w:ascii="Times New Roman" w:hAnsi="Times New Roman"/>
          <w:color w:val="000000" w:themeColor="text1"/>
          <w:sz w:val="24"/>
          <w:szCs w:val="24"/>
          <w:lang w:eastAsia="en-CA"/>
        </w:rPr>
        <w:t xml:space="preserve">30 </w:t>
      </w:r>
      <w:r w:rsidR="003E27F8">
        <w:rPr>
          <w:rFonts w:ascii="Times New Roman" w:hAnsi="Times New Roman"/>
          <w:color w:val="000000" w:themeColor="text1"/>
          <w:sz w:val="24"/>
          <w:szCs w:val="24"/>
          <w:lang w:eastAsia="en-CA"/>
        </w:rPr>
        <w:t xml:space="preserve">line </w:t>
      </w:r>
      <w:r w:rsidR="00B659A7">
        <w:rPr>
          <w:rFonts w:ascii="Times New Roman" w:hAnsi="Times New Roman"/>
          <w:color w:val="000000" w:themeColor="text1"/>
          <w:sz w:val="24"/>
          <w:szCs w:val="24"/>
          <w:lang w:eastAsia="en-CA"/>
        </w:rPr>
        <w:t xml:space="preserve">(an improvement of </w:t>
      </w:r>
      <w:r w:rsidR="00B23216">
        <w:rPr>
          <w:rFonts w:ascii="Times New Roman" w:hAnsi="Times New Roman"/>
          <w:color w:val="000000" w:themeColor="text1"/>
          <w:sz w:val="24"/>
          <w:szCs w:val="24"/>
          <w:lang w:eastAsia="en-CA"/>
        </w:rPr>
        <w:t>2 lines from the “before” reading)</w:t>
      </w:r>
    </w:p>
    <w:p w14:paraId="28E211E0" w14:textId="77777777" w:rsidR="00E20F8E" w:rsidRDefault="00E20F8E" w:rsidP="00E43D9C">
      <w:pPr>
        <w:spacing w:after="0" w:line="240" w:lineRule="auto"/>
        <w:rPr>
          <w:rFonts w:ascii="Times New Roman" w:hAnsi="Times New Roman"/>
          <w:b/>
          <w:bCs/>
          <w:color w:val="000000" w:themeColor="text1"/>
          <w:sz w:val="24"/>
          <w:szCs w:val="24"/>
          <w:lang w:eastAsia="en-CA"/>
        </w:rPr>
      </w:pPr>
    </w:p>
    <w:p w14:paraId="4E230F29" w14:textId="0E80E5CD" w:rsidR="00197991" w:rsidRPr="00B659A7" w:rsidRDefault="00197991" w:rsidP="00E43D9C">
      <w:pPr>
        <w:spacing w:after="0" w:line="240" w:lineRule="auto"/>
        <w:rPr>
          <w:rFonts w:ascii="Times New Roman" w:hAnsi="Times New Roman"/>
          <w:b/>
          <w:bCs/>
          <w:color w:val="000000" w:themeColor="text1"/>
          <w:sz w:val="24"/>
          <w:szCs w:val="24"/>
          <w:lang w:eastAsia="en-CA"/>
        </w:rPr>
      </w:pPr>
      <w:r w:rsidRPr="00B659A7">
        <w:rPr>
          <w:rFonts w:ascii="Times New Roman" w:hAnsi="Times New Roman"/>
          <w:b/>
          <w:bCs/>
          <w:color w:val="000000" w:themeColor="text1"/>
          <w:sz w:val="24"/>
          <w:szCs w:val="24"/>
          <w:lang w:eastAsia="en-CA"/>
        </w:rPr>
        <w:t>Fifth Visit</w:t>
      </w:r>
      <w:r w:rsidR="00583435">
        <w:rPr>
          <w:rFonts w:ascii="Times New Roman" w:hAnsi="Times New Roman"/>
          <w:b/>
          <w:bCs/>
          <w:color w:val="000000" w:themeColor="text1"/>
          <w:sz w:val="24"/>
          <w:szCs w:val="24"/>
          <w:lang w:eastAsia="en-CA"/>
        </w:rPr>
        <w:t xml:space="preserve"> (a week after the last visit)</w:t>
      </w:r>
    </w:p>
    <w:p w14:paraId="714B1288" w14:textId="77777777" w:rsidR="00031B39" w:rsidRDefault="00031B39" w:rsidP="00B659A7">
      <w:pPr>
        <w:spacing w:after="0" w:line="240" w:lineRule="auto"/>
        <w:ind w:firstLine="720"/>
        <w:rPr>
          <w:rFonts w:ascii="Times New Roman" w:eastAsia="Times New Roman" w:hAnsi="Times New Roman" w:cs="Times New Roman"/>
          <w:color w:val="000000" w:themeColor="text1"/>
          <w:sz w:val="24"/>
          <w:szCs w:val="24"/>
          <w:lang w:eastAsia="en-GB"/>
        </w:rPr>
      </w:pPr>
    </w:p>
    <w:p w14:paraId="3A4D671C" w14:textId="51077E29" w:rsidR="00583435" w:rsidRPr="00583435" w:rsidRDefault="00935024" w:rsidP="00583435">
      <w:pPr>
        <w:spacing w:after="0" w:line="240" w:lineRule="auto"/>
        <w:ind w:firstLine="72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I wanted to improve her visual acuity further </w:t>
      </w:r>
      <w:r w:rsidR="0034670E">
        <w:rPr>
          <w:rFonts w:ascii="Times New Roman" w:eastAsia="Times New Roman" w:hAnsi="Times New Roman" w:cs="Times New Roman"/>
          <w:color w:val="000000" w:themeColor="text1"/>
          <w:sz w:val="24"/>
          <w:szCs w:val="24"/>
          <w:lang w:eastAsia="en-GB"/>
        </w:rPr>
        <w:t>and had her perform the second drill.</w:t>
      </w:r>
      <w:r w:rsidR="00583435">
        <w:rPr>
          <w:rFonts w:ascii="Times New Roman" w:eastAsia="Times New Roman" w:hAnsi="Times New Roman" w:cs="Times New Roman"/>
          <w:color w:val="000000" w:themeColor="text1"/>
          <w:sz w:val="24"/>
          <w:szCs w:val="24"/>
          <w:lang w:eastAsia="en-GB"/>
        </w:rPr>
        <w:t xml:space="preserve"> </w:t>
      </w:r>
      <w:r w:rsidR="00B659A7">
        <w:rPr>
          <w:rFonts w:ascii="Times New Roman" w:eastAsia="Times New Roman" w:hAnsi="Times New Roman" w:cs="Times New Roman"/>
          <w:color w:val="000000" w:themeColor="text1"/>
          <w:sz w:val="24"/>
          <w:szCs w:val="24"/>
          <w:lang w:eastAsia="en-GB"/>
        </w:rPr>
        <w:t>Before applying the second drill</w:t>
      </w:r>
      <w:r w:rsidR="00B659A7">
        <w:rPr>
          <w:rFonts w:ascii="Times New Roman" w:hAnsi="Times New Roman" w:cs="Times New Roman"/>
          <w:color w:val="000000" w:themeColor="text1"/>
          <w:sz w:val="24"/>
          <w:szCs w:val="24"/>
          <w:lang w:val="en-CA"/>
        </w:rPr>
        <w:t>, the following are the visual acuity reading with the following glasses:</w:t>
      </w:r>
    </w:p>
    <w:p w14:paraId="6B97A6FC" w14:textId="77777777" w:rsidR="00B659A7" w:rsidRDefault="00B659A7" w:rsidP="00B659A7">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With the -4.00 D glasses</w:t>
      </w:r>
    </w:p>
    <w:p w14:paraId="33EDF7FA" w14:textId="549B3898" w:rsidR="00B659A7" w:rsidRDefault="00B659A7" w:rsidP="00B659A7">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Both eyes: 20/40 (an improvement of 1 line from the last visit</w:t>
      </w:r>
      <w:r w:rsidR="00B23216">
        <w:rPr>
          <w:rFonts w:ascii="Times New Roman" w:hAnsi="Times New Roman"/>
          <w:color w:val="000000" w:themeColor="text1"/>
          <w:sz w:val="24"/>
          <w:szCs w:val="24"/>
          <w:lang w:eastAsia="en-CA"/>
        </w:rPr>
        <w:t>—prior to performing the drill</w:t>
      </w:r>
      <w:r>
        <w:rPr>
          <w:rFonts w:ascii="Times New Roman" w:hAnsi="Times New Roman"/>
          <w:color w:val="000000" w:themeColor="text1"/>
          <w:sz w:val="24"/>
          <w:szCs w:val="24"/>
          <w:lang w:eastAsia="en-CA"/>
        </w:rPr>
        <w:t>)</w:t>
      </w:r>
    </w:p>
    <w:p w14:paraId="0AA7B28F" w14:textId="77777777" w:rsidR="00BD6BED" w:rsidRDefault="00BD6BED" w:rsidP="00B659A7">
      <w:pPr>
        <w:spacing w:after="0" w:line="240" w:lineRule="auto"/>
        <w:ind w:firstLine="720"/>
        <w:rPr>
          <w:rFonts w:ascii="Times New Roman" w:hAnsi="Times New Roman" w:cs="Times New Roman"/>
          <w:color w:val="000000" w:themeColor="text1"/>
          <w:sz w:val="24"/>
          <w:szCs w:val="24"/>
          <w:lang w:val="en-CA"/>
        </w:rPr>
      </w:pPr>
    </w:p>
    <w:p w14:paraId="3D41DAFA" w14:textId="227A8330" w:rsidR="00583435" w:rsidRDefault="00B659A7" w:rsidP="00B659A7">
      <w:pPr>
        <w:spacing w:after="0" w:line="240" w:lineRule="auto"/>
        <w:ind w:firstLine="72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After applying the second drill, the following are the visual acuity reading with the following </w:t>
      </w:r>
      <w:r w:rsidR="00935024">
        <w:rPr>
          <w:rFonts w:ascii="Times New Roman" w:hAnsi="Times New Roman" w:cs="Times New Roman"/>
          <w:color w:val="000000" w:themeColor="text1"/>
          <w:sz w:val="24"/>
          <w:szCs w:val="24"/>
          <w:lang w:val="en-CA"/>
        </w:rPr>
        <w:t>glasses</w:t>
      </w:r>
      <w:r>
        <w:rPr>
          <w:rFonts w:ascii="Times New Roman" w:hAnsi="Times New Roman" w:cs="Times New Roman"/>
          <w:color w:val="000000" w:themeColor="text1"/>
          <w:sz w:val="24"/>
          <w:szCs w:val="24"/>
          <w:lang w:val="en-CA"/>
        </w:rPr>
        <w:t>:</w:t>
      </w:r>
    </w:p>
    <w:p w14:paraId="769D7C65" w14:textId="77777777" w:rsidR="00B659A7" w:rsidRDefault="00B659A7" w:rsidP="00B659A7">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With the -4.00 D glasses</w:t>
      </w:r>
    </w:p>
    <w:p w14:paraId="33DE6D60" w14:textId="7B49A8F7" w:rsidR="00B659A7" w:rsidRDefault="00B659A7"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Both</w:t>
      </w:r>
      <w:r w:rsidR="003E27F8">
        <w:rPr>
          <w:rFonts w:ascii="Times New Roman" w:hAnsi="Times New Roman"/>
          <w:color w:val="000000" w:themeColor="text1"/>
          <w:sz w:val="24"/>
          <w:szCs w:val="24"/>
          <w:lang w:val="en-US"/>
        </w:rPr>
        <w:t xml:space="preserve"> eyes</w:t>
      </w:r>
      <w:r>
        <w:rPr>
          <w:rFonts w:ascii="Times New Roman" w:hAnsi="Times New Roman"/>
          <w:color w:val="000000" w:themeColor="text1"/>
          <w:sz w:val="24"/>
          <w:szCs w:val="24"/>
          <w:lang w:val="en-US"/>
        </w:rPr>
        <w:t>: 20/25 (an improvement of 2 lines</w:t>
      </w:r>
      <w:r w:rsidR="00B23216">
        <w:rPr>
          <w:rFonts w:ascii="Times New Roman" w:hAnsi="Times New Roman"/>
          <w:color w:val="000000" w:themeColor="text1"/>
          <w:sz w:val="24"/>
          <w:szCs w:val="24"/>
          <w:lang w:val="en-US"/>
        </w:rPr>
        <w:t xml:space="preserve"> from the “before” reading</w:t>
      </w:r>
      <w:r>
        <w:rPr>
          <w:rFonts w:ascii="Times New Roman" w:hAnsi="Times New Roman"/>
          <w:color w:val="000000" w:themeColor="text1"/>
          <w:sz w:val="24"/>
          <w:szCs w:val="24"/>
          <w:lang w:val="en-US"/>
        </w:rPr>
        <w:t>)</w:t>
      </w:r>
    </w:p>
    <w:p w14:paraId="4979B38D" w14:textId="77777777" w:rsidR="00F622C7" w:rsidRDefault="00F622C7" w:rsidP="00B659A7">
      <w:pPr>
        <w:spacing w:after="0" w:line="240" w:lineRule="auto"/>
        <w:rPr>
          <w:rFonts w:ascii="Times New Roman" w:hAnsi="Times New Roman"/>
          <w:color w:val="000000" w:themeColor="text1"/>
          <w:sz w:val="24"/>
          <w:szCs w:val="24"/>
          <w:lang w:val="en-US"/>
        </w:rPr>
      </w:pPr>
    </w:p>
    <w:p w14:paraId="76137277" w14:textId="4C50BB3D" w:rsidR="00047787" w:rsidRPr="00047787" w:rsidRDefault="00047787" w:rsidP="00B659A7">
      <w:pPr>
        <w:spacing w:after="0" w:line="240" w:lineRule="auto"/>
        <w:rPr>
          <w:rFonts w:ascii="Times New Roman" w:hAnsi="Times New Roman"/>
          <w:b/>
          <w:bCs/>
          <w:color w:val="000000" w:themeColor="text1"/>
          <w:sz w:val="24"/>
          <w:szCs w:val="24"/>
          <w:lang w:val="en-US"/>
        </w:rPr>
      </w:pPr>
      <w:r w:rsidRPr="00047787">
        <w:rPr>
          <w:rFonts w:ascii="Times New Roman" w:hAnsi="Times New Roman"/>
          <w:b/>
          <w:bCs/>
          <w:color w:val="000000" w:themeColor="text1"/>
          <w:sz w:val="24"/>
          <w:szCs w:val="24"/>
          <w:lang w:val="en-US"/>
        </w:rPr>
        <w:t>Sixth Visit</w:t>
      </w:r>
      <w:r w:rsidR="00583435">
        <w:rPr>
          <w:rFonts w:ascii="Times New Roman" w:hAnsi="Times New Roman"/>
          <w:b/>
          <w:bCs/>
          <w:color w:val="000000" w:themeColor="text1"/>
          <w:sz w:val="24"/>
          <w:szCs w:val="24"/>
          <w:lang w:val="en-US"/>
        </w:rPr>
        <w:t xml:space="preserve"> (two weeks after the last visit)</w:t>
      </w:r>
    </w:p>
    <w:p w14:paraId="0A677212" w14:textId="5D9683E3" w:rsidR="00342D2E" w:rsidRDefault="00047787"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r w:rsidR="00FA0054">
        <w:rPr>
          <w:rFonts w:ascii="Times New Roman" w:hAnsi="Times New Roman"/>
          <w:color w:val="000000" w:themeColor="text1"/>
          <w:sz w:val="24"/>
          <w:szCs w:val="24"/>
          <w:lang w:val="en-US"/>
        </w:rPr>
        <w:t xml:space="preserve">Her father </w:t>
      </w:r>
      <w:r>
        <w:rPr>
          <w:rFonts w:ascii="Times New Roman" w:hAnsi="Times New Roman"/>
          <w:color w:val="000000" w:themeColor="text1"/>
          <w:sz w:val="24"/>
          <w:szCs w:val="24"/>
          <w:lang w:val="en-US"/>
        </w:rPr>
        <w:t xml:space="preserve">reported </w:t>
      </w:r>
      <w:r w:rsidR="00FA0054">
        <w:rPr>
          <w:rFonts w:ascii="Times New Roman" w:hAnsi="Times New Roman"/>
          <w:color w:val="000000" w:themeColor="text1"/>
          <w:sz w:val="24"/>
          <w:szCs w:val="24"/>
          <w:lang w:val="en-US"/>
        </w:rPr>
        <w:t xml:space="preserve">online </w:t>
      </w:r>
      <w:r>
        <w:rPr>
          <w:rFonts w:ascii="Times New Roman" w:hAnsi="Times New Roman"/>
          <w:color w:val="000000" w:themeColor="text1"/>
          <w:sz w:val="24"/>
          <w:szCs w:val="24"/>
          <w:lang w:val="en-US"/>
        </w:rPr>
        <w:t xml:space="preserve">that she cannot see the board </w:t>
      </w:r>
      <w:r w:rsidR="00FA0054">
        <w:rPr>
          <w:rFonts w:ascii="Times New Roman" w:hAnsi="Times New Roman"/>
          <w:color w:val="000000" w:themeColor="text1"/>
          <w:sz w:val="24"/>
          <w:szCs w:val="24"/>
          <w:lang w:val="en-US"/>
        </w:rPr>
        <w:t xml:space="preserve">at school </w:t>
      </w:r>
      <w:r>
        <w:rPr>
          <w:rFonts w:ascii="Times New Roman" w:hAnsi="Times New Roman"/>
          <w:color w:val="000000" w:themeColor="text1"/>
          <w:sz w:val="24"/>
          <w:szCs w:val="24"/>
          <w:lang w:val="en-US"/>
        </w:rPr>
        <w:t xml:space="preserve">even when sitting in the front row </w:t>
      </w:r>
      <w:r w:rsidR="009A7241">
        <w:rPr>
          <w:rFonts w:ascii="Times New Roman" w:hAnsi="Times New Roman"/>
          <w:color w:val="000000" w:themeColor="text1"/>
          <w:sz w:val="24"/>
          <w:szCs w:val="24"/>
          <w:lang w:val="en-US"/>
        </w:rPr>
        <w:t xml:space="preserve">while wearing </w:t>
      </w:r>
      <w:r>
        <w:rPr>
          <w:rFonts w:ascii="Times New Roman" w:hAnsi="Times New Roman"/>
          <w:color w:val="000000" w:themeColor="text1"/>
          <w:sz w:val="24"/>
          <w:szCs w:val="24"/>
          <w:lang w:val="en-US"/>
        </w:rPr>
        <w:t>the -4.00 D glasses.</w:t>
      </w:r>
      <w:r w:rsidR="009A7241">
        <w:rPr>
          <w:rFonts w:ascii="Times New Roman" w:hAnsi="Times New Roman"/>
          <w:color w:val="000000" w:themeColor="text1"/>
          <w:sz w:val="24"/>
          <w:szCs w:val="24"/>
          <w:lang w:val="en-US"/>
        </w:rPr>
        <w:t xml:space="preserve"> </w:t>
      </w:r>
      <w:r w:rsidR="00FA0054">
        <w:rPr>
          <w:rFonts w:ascii="Times New Roman" w:hAnsi="Times New Roman"/>
          <w:color w:val="000000" w:themeColor="text1"/>
          <w:sz w:val="24"/>
          <w:szCs w:val="24"/>
          <w:lang w:val="en-US"/>
        </w:rPr>
        <w:t>I gave him instructions on what to do.</w:t>
      </w:r>
      <w:r w:rsidR="00F06832">
        <w:rPr>
          <w:rFonts w:ascii="Times New Roman" w:hAnsi="Times New Roman"/>
          <w:color w:val="000000" w:themeColor="text1"/>
          <w:sz w:val="24"/>
          <w:szCs w:val="24"/>
          <w:lang w:val="en-US"/>
        </w:rPr>
        <w:t xml:space="preserve"> She performed the second drill and she said that she could see better with the -4.00 D glasses afterwards. </w:t>
      </w:r>
    </w:p>
    <w:p w14:paraId="26A64124" w14:textId="77777777" w:rsidR="00F06832" w:rsidRDefault="00F06832" w:rsidP="00B659A7">
      <w:pPr>
        <w:spacing w:after="0" w:line="240" w:lineRule="auto"/>
        <w:rPr>
          <w:rFonts w:ascii="Times New Roman" w:hAnsi="Times New Roman"/>
          <w:color w:val="000000" w:themeColor="text1"/>
          <w:sz w:val="24"/>
          <w:szCs w:val="24"/>
          <w:lang w:val="en-US"/>
        </w:rPr>
      </w:pPr>
    </w:p>
    <w:p w14:paraId="37B0A467" w14:textId="0289151E" w:rsidR="00F06832" w:rsidRPr="0085268B" w:rsidRDefault="00F06832" w:rsidP="00B659A7">
      <w:pPr>
        <w:spacing w:after="0" w:line="240" w:lineRule="auto"/>
        <w:rPr>
          <w:rFonts w:ascii="Times New Roman" w:hAnsi="Times New Roman"/>
          <w:b/>
          <w:bCs/>
          <w:color w:val="000000" w:themeColor="text1"/>
          <w:sz w:val="24"/>
          <w:szCs w:val="24"/>
          <w:lang w:val="en-US"/>
        </w:rPr>
      </w:pPr>
      <w:r w:rsidRPr="0085268B">
        <w:rPr>
          <w:rFonts w:ascii="Times New Roman" w:hAnsi="Times New Roman"/>
          <w:b/>
          <w:bCs/>
          <w:color w:val="000000" w:themeColor="text1"/>
          <w:sz w:val="24"/>
          <w:szCs w:val="24"/>
          <w:lang w:val="en-US"/>
        </w:rPr>
        <w:t>Seventh Visit</w:t>
      </w:r>
      <w:r w:rsidR="00583435">
        <w:rPr>
          <w:rFonts w:ascii="Times New Roman" w:hAnsi="Times New Roman"/>
          <w:b/>
          <w:bCs/>
          <w:color w:val="000000" w:themeColor="text1"/>
          <w:sz w:val="24"/>
          <w:szCs w:val="24"/>
          <w:lang w:val="en-US"/>
        </w:rPr>
        <w:t xml:space="preserve"> (a week after the last visit)</w:t>
      </w:r>
    </w:p>
    <w:p w14:paraId="3FAB3A87" w14:textId="10AFEFAE" w:rsidR="00F06832" w:rsidRDefault="00F06832"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I was surprise to find that she was not wearing her glasses when she came to see me. She also acquired the habit of not wearing her glasses when she was on her cell phone for about 15 minutes.</w:t>
      </w:r>
    </w:p>
    <w:p w14:paraId="1DE0DC43" w14:textId="77777777" w:rsidR="00F06832" w:rsidRDefault="00F06832" w:rsidP="00B659A7">
      <w:pPr>
        <w:spacing w:after="0" w:line="240" w:lineRule="auto"/>
        <w:rPr>
          <w:rFonts w:ascii="Times New Roman" w:hAnsi="Times New Roman"/>
          <w:color w:val="000000" w:themeColor="text1"/>
          <w:sz w:val="24"/>
          <w:szCs w:val="24"/>
          <w:lang w:val="en-US"/>
        </w:rPr>
      </w:pPr>
    </w:p>
    <w:p w14:paraId="0BA80287" w14:textId="488A9830" w:rsidR="0085268B" w:rsidRDefault="0085268B" w:rsidP="0085268B">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val="en-US"/>
        </w:rPr>
        <w:t>I was interested in her retention.</w:t>
      </w:r>
      <w:r w:rsidRPr="0085268B">
        <w:rPr>
          <w:rFonts w:ascii="Times New Roman" w:hAnsi="Times New Roman"/>
          <w:color w:val="000000" w:themeColor="text1"/>
          <w:sz w:val="24"/>
          <w:szCs w:val="24"/>
          <w:lang w:eastAsia="en-CA"/>
        </w:rPr>
        <w:t xml:space="preserve"> </w:t>
      </w:r>
      <w:r>
        <w:rPr>
          <w:rFonts w:ascii="Times New Roman" w:hAnsi="Times New Roman"/>
          <w:color w:val="000000" w:themeColor="text1"/>
          <w:sz w:val="24"/>
          <w:szCs w:val="24"/>
          <w:lang w:eastAsia="en-CA"/>
        </w:rPr>
        <w:t>I checked her visual acuity without performing any drills:</w:t>
      </w:r>
    </w:p>
    <w:p w14:paraId="4E336401" w14:textId="3A644CD2" w:rsidR="0085268B" w:rsidRDefault="0085268B" w:rsidP="0085268B">
      <w:pPr>
        <w:spacing w:after="0" w:line="240" w:lineRule="auto"/>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ab/>
        <w:t>With the -4.00 D glasses</w:t>
      </w:r>
    </w:p>
    <w:p w14:paraId="5CE9E550" w14:textId="1BF4CA9C" w:rsidR="0085268B" w:rsidRDefault="0085268B" w:rsidP="0085268B">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Both eyes: 10/15</w:t>
      </w:r>
    </w:p>
    <w:p w14:paraId="140F22E1" w14:textId="2DE526DF" w:rsidR="0085268B" w:rsidRDefault="0085268B" w:rsidP="0085268B">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Right eye: 10/25</w:t>
      </w:r>
    </w:p>
    <w:p w14:paraId="23B9CC09" w14:textId="13C95596" w:rsidR="0085268B" w:rsidRDefault="0085268B" w:rsidP="0085268B">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Left eye: 10/25</w:t>
      </w:r>
    </w:p>
    <w:p w14:paraId="086F309E" w14:textId="7F44AF55" w:rsidR="00A32DC0" w:rsidRPr="00A32DC0" w:rsidRDefault="00A32DC0" w:rsidP="00B659A7">
      <w:pPr>
        <w:spacing w:after="0" w:line="240" w:lineRule="auto"/>
        <w:rPr>
          <w:rFonts w:ascii="Times New Roman" w:hAnsi="Times New Roman"/>
          <w:b/>
          <w:bCs/>
          <w:color w:val="000000" w:themeColor="text1"/>
          <w:sz w:val="24"/>
          <w:szCs w:val="24"/>
          <w:lang w:val="en-US"/>
        </w:rPr>
      </w:pPr>
      <w:r w:rsidRPr="00A32DC0">
        <w:rPr>
          <w:rFonts w:ascii="Times New Roman" w:hAnsi="Times New Roman"/>
          <w:b/>
          <w:bCs/>
          <w:color w:val="000000" w:themeColor="text1"/>
          <w:sz w:val="24"/>
          <w:szCs w:val="24"/>
          <w:lang w:val="en-US"/>
        </w:rPr>
        <w:t>Eighth Visit</w:t>
      </w:r>
      <w:r w:rsidR="00583435">
        <w:rPr>
          <w:rFonts w:ascii="Times New Roman" w:hAnsi="Times New Roman"/>
          <w:b/>
          <w:bCs/>
          <w:color w:val="000000" w:themeColor="text1"/>
          <w:sz w:val="24"/>
          <w:szCs w:val="24"/>
          <w:lang w:val="en-US"/>
        </w:rPr>
        <w:t xml:space="preserve"> (three weeks after the last visit)</w:t>
      </w:r>
    </w:p>
    <w:p w14:paraId="7153BEF4" w14:textId="5BAE298C" w:rsidR="00A32DC0" w:rsidRDefault="00A32DC0"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Her father told me that he could not supervise her all the time. When she was visiting his exwife, he is not sure if she adhered to my instructions,</w:t>
      </w:r>
    </w:p>
    <w:p w14:paraId="274267C8" w14:textId="39942B37" w:rsidR="00A32DC0" w:rsidRDefault="00A32DC0"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p>
    <w:p w14:paraId="3E43AB44" w14:textId="03F98B86" w:rsidR="00A32DC0" w:rsidRDefault="00A32DC0"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With the -4.75 D glasses, she could only see the following on the Snellen chart:</w:t>
      </w:r>
    </w:p>
    <w:p w14:paraId="655502E3" w14:textId="164686E8" w:rsidR="00A32DC0" w:rsidRDefault="00A32DC0"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Both eyes: 20/50</w:t>
      </w:r>
    </w:p>
    <w:p w14:paraId="11D7B8B3" w14:textId="77777777" w:rsidR="00A32DC0" w:rsidRDefault="00A32DC0" w:rsidP="00B659A7">
      <w:pPr>
        <w:spacing w:after="0" w:line="240" w:lineRule="auto"/>
        <w:rPr>
          <w:rFonts w:ascii="Times New Roman" w:hAnsi="Times New Roman"/>
          <w:color w:val="000000" w:themeColor="text1"/>
          <w:sz w:val="24"/>
          <w:szCs w:val="24"/>
          <w:lang w:val="en-US"/>
        </w:rPr>
      </w:pPr>
    </w:p>
    <w:p w14:paraId="65A274FF" w14:textId="54484FDC" w:rsidR="00A32DC0" w:rsidRDefault="00A32DC0"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It was a severe relapse. It was equivalent to what she could see during the first visit. Her improved visual acuity since then was erased.</w:t>
      </w:r>
      <w:r w:rsidR="00370F0B">
        <w:rPr>
          <w:rFonts w:ascii="Times New Roman" w:hAnsi="Times New Roman"/>
          <w:color w:val="000000" w:themeColor="text1"/>
          <w:sz w:val="24"/>
          <w:szCs w:val="24"/>
          <w:lang w:val="en-US"/>
        </w:rPr>
        <w:t xml:space="preserve"> </w:t>
      </w:r>
    </w:p>
    <w:p w14:paraId="0555B289" w14:textId="77777777" w:rsidR="00370F0B" w:rsidRDefault="00370F0B" w:rsidP="00B659A7">
      <w:pPr>
        <w:spacing w:after="0" w:line="240" w:lineRule="auto"/>
        <w:rPr>
          <w:rFonts w:ascii="Times New Roman" w:hAnsi="Times New Roman"/>
          <w:color w:val="000000" w:themeColor="text1"/>
          <w:sz w:val="24"/>
          <w:szCs w:val="24"/>
          <w:lang w:val="en-US"/>
        </w:rPr>
      </w:pPr>
    </w:p>
    <w:p w14:paraId="29D979D3" w14:textId="1D983DB4" w:rsidR="00370F0B" w:rsidRPr="002A0D0B" w:rsidRDefault="00370F0B" w:rsidP="00B659A7">
      <w:pPr>
        <w:spacing w:after="0" w:line="240" w:lineRule="auto"/>
        <w:rPr>
          <w:rFonts w:ascii="Times New Roman" w:hAnsi="Times New Roman"/>
          <w:b/>
          <w:bCs/>
          <w:color w:val="000000" w:themeColor="text1"/>
          <w:sz w:val="24"/>
          <w:szCs w:val="24"/>
          <w:lang w:val="en-US"/>
        </w:rPr>
      </w:pPr>
      <w:r w:rsidRPr="002A0D0B">
        <w:rPr>
          <w:rFonts w:ascii="Times New Roman" w:hAnsi="Times New Roman"/>
          <w:b/>
          <w:bCs/>
          <w:color w:val="000000" w:themeColor="text1"/>
          <w:sz w:val="24"/>
          <w:szCs w:val="24"/>
          <w:lang w:val="en-US"/>
        </w:rPr>
        <w:t>Ninth Visit</w:t>
      </w:r>
    </w:p>
    <w:p w14:paraId="2B3CF209" w14:textId="77777777" w:rsidR="0060516E" w:rsidRDefault="00370F0B"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p>
    <w:p w14:paraId="012EF1A2" w14:textId="118AFA7D" w:rsidR="00370F0B" w:rsidRDefault="00370F0B" w:rsidP="00406A09">
      <w:pPr>
        <w:spacing w:after="0" w:line="240" w:lineRule="auto"/>
        <w:ind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Her father mentioned that she incurred another relapse</w:t>
      </w:r>
    </w:p>
    <w:p w14:paraId="055F074E" w14:textId="77777777" w:rsidR="00370F0B" w:rsidRDefault="00370F0B" w:rsidP="00B659A7">
      <w:pPr>
        <w:spacing w:after="0" w:line="240" w:lineRule="auto"/>
        <w:rPr>
          <w:rFonts w:ascii="Times New Roman" w:hAnsi="Times New Roman"/>
          <w:color w:val="000000" w:themeColor="text1"/>
          <w:sz w:val="24"/>
          <w:szCs w:val="24"/>
          <w:lang w:val="en-US"/>
        </w:rPr>
      </w:pPr>
    </w:p>
    <w:p w14:paraId="2890299C" w14:textId="634BD5C9" w:rsidR="00370F0B" w:rsidRDefault="00370F0B"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With the -4.75 D glasses, she could only see the following on the Snellen chart:</w:t>
      </w:r>
    </w:p>
    <w:p w14:paraId="3A0E8B74" w14:textId="5EB3C1FC" w:rsidR="00370F0B" w:rsidRDefault="00370F0B"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Both eyes: 20/100 (line 3)</w:t>
      </w:r>
    </w:p>
    <w:p w14:paraId="158607C7" w14:textId="1FAA6C1D" w:rsidR="00370F0B" w:rsidRDefault="00370F0B" w:rsidP="00B659A7">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The relapse was more severe than the previous visit.</w:t>
      </w:r>
    </w:p>
    <w:p w14:paraId="05743B0B" w14:textId="77777777" w:rsidR="00D43865" w:rsidRPr="007A43AA" w:rsidRDefault="00D43865" w:rsidP="00B659A7">
      <w:pPr>
        <w:spacing w:after="0" w:line="240" w:lineRule="auto"/>
        <w:rPr>
          <w:rFonts w:ascii="Times New Roman" w:hAnsi="Times New Roman"/>
          <w:color w:val="000000" w:themeColor="text1"/>
          <w:sz w:val="24"/>
          <w:szCs w:val="24"/>
          <w:lang w:val="en-US"/>
        </w:rPr>
      </w:pPr>
    </w:p>
    <w:p w14:paraId="35BEAF88" w14:textId="3D25A12E" w:rsidR="001E699D" w:rsidRPr="00F108DC" w:rsidRDefault="001E699D" w:rsidP="00F108DC">
      <w:pPr>
        <w:spacing w:after="0" w:line="240" w:lineRule="auto"/>
        <w:jc w:val="center"/>
        <w:rPr>
          <w:rFonts w:ascii="Times New Roman" w:hAnsi="Times New Roman"/>
          <w:b/>
          <w:bCs/>
          <w:color w:val="000000" w:themeColor="text1"/>
          <w:sz w:val="24"/>
          <w:szCs w:val="24"/>
          <w:lang w:eastAsia="en-CA"/>
        </w:rPr>
      </w:pPr>
      <w:r w:rsidRPr="00F108DC">
        <w:rPr>
          <w:rFonts w:ascii="Times New Roman" w:hAnsi="Times New Roman"/>
          <w:b/>
          <w:bCs/>
          <w:color w:val="000000" w:themeColor="text1"/>
          <w:sz w:val="24"/>
          <w:szCs w:val="24"/>
          <w:lang w:eastAsia="en-CA"/>
        </w:rPr>
        <w:t>Data Analysis</w:t>
      </w:r>
    </w:p>
    <w:p w14:paraId="406363A5" w14:textId="3219ED1A" w:rsidR="00ED440A" w:rsidRPr="00047787" w:rsidRDefault="00ED440A" w:rsidP="00ED440A">
      <w:pPr>
        <w:spacing w:after="0" w:line="240" w:lineRule="auto"/>
        <w:rPr>
          <w:rFonts w:ascii="Times New Roman" w:hAnsi="Times New Roman"/>
          <w:b/>
          <w:bCs/>
          <w:color w:val="000000" w:themeColor="text1"/>
          <w:sz w:val="24"/>
          <w:szCs w:val="24"/>
          <w:lang w:eastAsia="en-CA"/>
        </w:rPr>
      </w:pPr>
      <w:r>
        <w:rPr>
          <w:rFonts w:ascii="Times New Roman" w:hAnsi="Times New Roman"/>
          <w:b/>
          <w:bCs/>
          <w:color w:val="000000" w:themeColor="text1"/>
          <w:sz w:val="24"/>
          <w:szCs w:val="24"/>
          <w:lang w:eastAsia="en-CA"/>
        </w:rPr>
        <w:t>Elaboration on the Visits</w:t>
      </w:r>
    </w:p>
    <w:p w14:paraId="3FF27713" w14:textId="77777777" w:rsidR="00ED440A" w:rsidRDefault="00ED440A" w:rsidP="00ED440A">
      <w:pPr>
        <w:spacing w:after="0" w:line="240" w:lineRule="auto"/>
        <w:rPr>
          <w:rFonts w:ascii="Times New Roman" w:hAnsi="Times New Roman"/>
          <w:color w:val="000000" w:themeColor="text1"/>
          <w:sz w:val="24"/>
          <w:szCs w:val="24"/>
          <w:lang w:eastAsia="en-CA"/>
        </w:rPr>
      </w:pPr>
    </w:p>
    <w:p w14:paraId="53CEEE57" w14:textId="45E99121" w:rsidR="00ED440A" w:rsidRDefault="002D6462" w:rsidP="00ED440A">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Participant A</w:t>
      </w:r>
      <w:r w:rsidR="00ED440A">
        <w:rPr>
          <w:rFonts w:ascii="Times New Roman" w:hAnsi="Times New Roman"/>
          <w:color w:val="000000" w:themeColor="text1"/>
          <w:sz w:val="24"/>
          <w:szCs w:val="24"/>
          <w:lang w:eastAsia="en-CA"/>
        </w:rPr>
        <w:t xml:space="preserve"> had a relapse during the second visit. She was reluctant to wear her weaker prescription glasses </w:t>
      </w:r>
      <w:r w:rsidR="00F50FAC">
        <w:rPr>
          <w:rFonts w:ascii="Times New Roman" w:hAnsi="Times New Roman"/>
          <w:color w:val="000000" w:themeColor="text1"/>
          <w:sz w:val="24"/>
          <w:szCs w:val="24"/>
          <w:lang w:eastAsia="en-CA"/>
        </w:rPr>
        <w:t xml:space="preserve">for the midrange (computer range) </w:t>
      </w:r>
      <w:r w:rsidR="00ED440A">
        <w:rPr>
          <w:rFonts w:ascii="Times New Roman" w:hAnsi="Times New Roman"/>
          <w:color w:val="000000" w:themeColor="text1"/>
          <w:sz w:val="24"/>
          <w:szCs w:val="24"/>
          <w:lang w:eastAsia="en-CA"/>
        </w:rPr>
        <w:t>after I reduced her myopia. She continued to wear her stronger glasses when she was going to school, when she was in the classroom, or when she was home. She was not able to remove her glasses when she was at home despite an improvement in her visual acuity and when 20/20 vision was not required.</w:t>
      </w:r>
      <w:r w:rsidR="00014221">
        <w:rPr>
          <w:rFonts w:ascii="Times New Roman" w:hAnsi="Times New Roman"/>
          <w:color w:val="000000" w:themeColor="text1"/>
          <w:sz w:val="24"/>
          <w:szCs w:val="24"/>
          <w:lang w:eastAsia="en-CA"/>
        </w:rPr>
        <w:t xml:space="preserve"> </w:t>
      </w:r>
    </w:p>
    <w:p w14:paraId="449A62A9" w14:textId="77777777" w:rsidR="00ED440A" w:rsidRDefault="00ED440A" w:rsidP="00ED440A">
      <w:pPr>
        <w:spacing w:after="0" w:line="240" w:lineRule="auto"/>
        <w:ind w:firstLine="720"/>
        <w:rPr>
          <w:rFonts w:ascii="Times New Roman" w:hAnsi="Times New Roman"/>
          <w:color w:val="000000" w:themeColor="text1"/>
          <w:sz w:val="24"/>
          <w:szCs w:val="24"/>
          <w:lang w:eastAsia="en-CA"/>
        </w:rPr>
      </w:pPr>
    </w:p>
    <w:p w14:paraId="71C7CC2D" w14:textId="743CF145" w:rsidR="00ED440A" w:rsidRDefault="00ED440A" w:rsidP="00ED440A">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The ability to improve her vision after the relapse was an indication of the flexibility of the eyes of children and adolescents. In cases of adults, atrophy would have set in due to wearing a stronger pair of prescription glasses all the time at home; and it would be difficult to reset their vision afterwards. Adults would usually have to </w:t>
      </w:r>
      <w:r w:rsidR="00F50FAC">
        <w:rPr>
          <w:rFonts w:ascii="Times New Roman" w:hAnsi="Times New Roman"/>
          <w:color w:val="000000" w:themeColor="text1"/>
          <w:sz w:val="24"/>
          <w:szCs w:val="24"/>
          <w:lang w:eastAsia="en-CA"/>
        </w:rPr>
        <w:t xml:space="preserve">immediately </w:t>
      </w:r>
      <w:r>
        <w:rPr>
          <w:rFonts w:ascii="Times New Roman" w:hAnsi="Times New Roman"/>
          <w:color w:val="000000" w:themeColor="text1"/>
          <w:sz w:val="24"/>
          <w:szCs w:val="24"/>
          <w:lang w:eastAsia="en-CA"/>
        </w:rPr>
        <w:t xml:space="preserve">break the habit of wearing </w:t>
      </w:r>
      <w:r w:rsidR="00F50FAC">
        <w:rPr>
          <w:rFonts w:ascii="Times New Roman" w:hAnsi="Times New Roman"/>
          <w:color w:val="000000" w:themeColor="text1"/>
          <w:sz w:val="24"/>
          <w:szCs w:val="24"/>
          <w:lang w:eastAsia="en-CA"/>
        </w:rPr>
        <w:t xml:space="preserve">a pair of full prescription </w:t>
      </w:r>
      <w:r>
        <w:rPr>
          <w:rFonts w:ascii="Times New Roman" w:hAnsi="Times New Roman"/>
          <w:color w:val="000000" w:themeColor="text1"/>
          <w:sz w:val="24"/>
          <w:szCs w:val="24"/>
          <w:lang w:eastAsia="en-CA"/>
        </w:rPr>
        <w:t>glasses immediately</w:t>
      </w:r>
      <w:r w:rsidR="00F50FAC">
        <w:rPr>
          <w:rFonts w:ascii="Times New Roman" w:hAnsi="Times New Roman"/>
          <w:color w:val="000000" w:themeColor="text1"/>
          <w:sz w:val="24"/>
          <w:szCs w:val="24"/>
          <w:lang w:eastAsia="en-CA"/>
        </w:rPr>
        <w:t xml:space="preserve"> for the near and intermediate range</w:t>
      </w:r>
      <w:r>
        <w:rPr>
          <w:rFonts w:ascii="Times New Roman" w:hAnsi="Times New Roman"/>
          <w:color w:val="000000" w:themeColor="text1"/>
          <w:sz w:val="24"/>
          <w:szCs w:val="24"/>
          <w:lang w:eastAsia="en-CA"/>
        </w:rPr>
        <w:t>.</w:t>
      </w:r>
    </w:p>
    <w:p w14:paraId="18F0D1F0" w14:textId="77777777" w:rsidR="00ED440A" w:rsidRDefault="00ED440A" w:rsidP="00ED440A">
      <w:pPr>
        <w:spacing w:after="0" w:line="240" w:lineRule="auto"/>
        <w:rPr>
          <w:rFonts w:ascii="Times New Roman" w:hAnsi="Times New Roman"/>
          <w:color w:val="000000" w:themeColor="text1"/>
          <w:sz w:val="24"/>
          <w:szCs w:val="24"/>
          <w:lang w:eastAsia="en-CA"/>
        </w:rPr>
      </w:pPr>
    </w:p>
    <w:p w14:paraId="69B293C4" w14:textId="307735F7" w:rsidR="00ED440A" w:rsidRDefault="00ED440A" w:rsidP="00ED440A">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She had another relapse during the third visit. I had to change my approach. Besides telling her not to wear the stronger glasses </w:t>
      </w:r>
      <w:r w:rsidR="00014221">
        <w:rPr>
          <w:rFonts w:ascii="Times New Roman" w:hAnsi="Times New Roman"/>
          <w:color w:val="000000" w:themeColor="text1"/>
          <w:sz w:val="24"/>
          <w:szCs w:val="24"/>
          <w:lang w:eastAsia="en-CA"/>
        </w:rPr>
        <w:t>at the near and midrange</w:t>
      </w:r>
      <w:r>
        <w:rPr>
          <w:rFonts w:ascii="Times New Roman" w:hAnsi="Times New Roman"/>
          <w:color w:val="000000" w:themeColor="text1"/>
          <w:sz w:val="24"/>
          <w:szCs w:val="24"/>
          <w:lang w:eastAsia="en-CA"/>
        </w:rPr>
        <w:t>, I explained to her what happens when she wears a minus lens in th</w:t>
      </w:r>
      <w:r w:rsidR="00014221">
        <w:rPr>
          <w:rFonts w:ascii="Times New Roman" w:hAnsi="Times New Roman"/>
          <w:color w:val="000000" w:themeColor="text1"/>
          <w:sz w:val="24"/>
          <w:szCs w:val="24"/>
          <w:lang w:eastAsia="en-CA"/>
        </w:rPr>
        <w:t>ose</w:t>
      </w:r>
      <w:r w:rsidR="00F50FAC">
        <w:rPr>
          <w:rFonts w:ascii="Times New Roman" w:hAnsi="Times New Roman"/>
          <w:color w:val="000000" w:themeColor="text1"/>
          <w:sz w:val="24"/>
          <w:szCs w:val="24"/>
          <w:lang w:eastAsia="en-CA"/>
        </w:rPr>
        <w:t xml:space="preserve"> ran</w:t>
      </w:r>
      <w:r>
        <w:rPr>
          <w:rFonts w:ascii="Times New Roman" w:hAnsi="Times New Roman"/>
          <w:color w:val="000000" w:themeColor="text1"/>
          <w:sz w:val="24"/>
          <w:szCs w:val="24"/>
          <w:lang w:eastAsia="en-CA"/>
        </w:rPr>
        <w:t>ge</w:t>
      </w:r>
      <w:r w:rsidR="00014221">
        <w:rPr>
          <w:rFonts w:ascii="Times New Roman" w:hAnsi="Times New Roman"/>
          <w:color w:val="000000" w:themeColor="text1"/>
          <w:sz w:val="24"/>
          <w:szCs w:val="24"/>
          <w:lang w:eastAsia="en-CA"/>
        </w:rPr>
        <w:t>s</w:t>
      </w:r>
      <w:r>
        <w:rPr>
          <w:rFonts w:ascii="Times New Roman" w:hAnsi="Times New Roman"/>
          <w:color w:val="000000" w:themeColor="text1"/>
          <w:sz w:val="24"/>
          <w:szCs w:val="24"/>
          <w:lang w:eastAsia="en-CA"/>
        </w:rPr>
        <w:t>. I showed her a diagram to illustrate that the focal point would end up behind the retina, and the eyeball would have to elongate more to bring it into focus. When she had another relapse during the fourth visit, I added that if it was necessary to wear a pair of glasses when she is in front of a computer screen, her -2.50 D glasses would be more appropriate than the -</w:t>
      </w:r>
      <w:r w:rsidR="00014221">
        <w:rPr>
          <w:rFonts w:ascii="Times New Roman" w:hAnsi="Times New Roman"/>
          <w:color w:val="000000" w:themeColor="text1"/>
          <w:sz w:val="24"/>
          <w:szCs w:val="24"/>
          <w:lang w:eastAsia="en-CA"/>
        </w:rPr>
        <w:t>5</w:t>
      </w:r>
      <w:r>
        <w:rPr>
          <w:rFonts w:ascii="Times New Roman" w:hAnsi="Times New Roman"/>
          <w:color w:val="000000" w:themeColor="text1"/>
          <w:sz w:val="24"/>
          <w:szCs w:val="24"/>
          <w:lang w:eastAsia="en-CA"/>
        </w:rPr>
        <w:t xml:space="preserve">.75 D glasses. I also gave her some relaxation </w:t>
      </w:r>
      <w:r w:rsidR="00F50FAC">
        <w:rPr>
          <w:rFonts w:ascii="Times New Roman" w:hAnsi="Times New Roman"/>
          <w:color w:val="000000" w:themeColor="text1"/>
          <w:sz w:val="24"/>
          <w:szCs w:val="24"/>
          <w:lang w:eastAsia="en-CA"/>
        </w:rPr>
        <w:t>drills</w:t>
      </w:r>
      <w:r>
        <w:rPr>
          <w:rFonts w:ascii="Times New Roman" w:hAnsi="Times New Roman"/>
          <w:color w:val="000000" w:themeColor="text1"/>
          <w:sz w:val="24"/>
          <w:szCs w:val="24"/>
          <w:lang w:eastAsia="en-CA"/>
        </w:rPr>
        <w:t>.</w:t>
      </w:r>
    </w:p>
    <w:p w14:paraId="02DBAD29" w14:textId="77777777" w:rsidR="00ED440A" w:rsidRDefault="00ED440A" w:rsidP="00ED440A">
      <w:pPr>
        <w:spacing w:after="0" w:line="240" w:lineRule="auto"/>
        <w:ind w:firstLine="720"/>
        <w:rPr>
          <w:rFonts w:ascii="Times New Roman" w:hAnsi="Times New Roman"/>
          <w:color w:val="000000" w:themeColor="text1"/>
          <w:sz w:val="24"/>
          <w:szCs w:val="24"/>
          <w:lang w:eastAsia="en-CA"/>
        </w:rPr>
      </w:pPr>
    </w:p>
    <w:p w14:paraId="408EA109" w14:textId="093C5B7C" w:rsidR="00ED440A" w:rsidRDefault="00ED440A" w:rsidP="00ED440A">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During the fifth visit, she had an improvement of 1 line on the eye chart with the -4.00 D glasses. I assumed that she was adhering to my instructions. I moved on to the next step in the treatment and had her perform the second drill. It improved her vision to the extent that she could see 20/25 with the -4.00 D glasses. It was 1 line away from 20/20 which is considered normal visual acuity. In order to maintain the improvement, I asked her to see if she can make out the 12 pitch font sentences on the </w:t>
      </w:r>
      <w:r w:rsidR="00F50FAC">
        <w:rPr>
          <w:rFonts w:ascii="Times New Roman" w:hAnsi="Times New Roman"/>
          <w:color w:val="000000" w:themeColor="text1"/>
          <w:sz w:val="24"/>
          <w:szCs w:val="24"/>
          <w:lang w:eastAsia="en-CA"/>
        </w:rPr>
        <w:t>14 inch</w:t>
      </w:r>
      <w:r w:rsidR="003016D5">
        <w:rPr>
          <w:rFonts w:ascii="Times New Roman" w:hAnsi="Times New Roman"/>
          <w:color w:val="000000" w:themeColor="text1"/>
          <w:sz w:val="24"/>
          <w:szCs w:val="24"/>
          <w:lang w:eastAsia="en-CA"/>
        </w:rPr>
        <w:t>es</w:t>
      </w:r>
      <w:r w:rsidR="00F50FAC">
        <w:rPr>
          <w:rFonts w:ascii="Times New Roman" w:hAnsi="Times New Roman"/>
          <w:color w:val="000000" w:themeColor="text1"/>
          <w:sz w:val="24"/>
          <w:szCs w:val="24"/>
          <w:lang w:eastAsia="en-CA"/>
        </w:rPr>
        <w:t xml:space="preserve"> </w:t>
      </w:r>
      <w:r>
        <w:rPr>
          <w:rFonts w:ascii="Times New Roman" w:hAnsi="Times New Roman"/>
          <w:color w:val="000000" w:themeColor="text1"/>
          <w:sz w:val="24"/>
          <w:szCs w:val="24"/>
          <w:lang w:eastAsia="en-CA"/>
        </w:rPr>
        <w:t xml:space="preserve">screen of my laptop. She could read them at about 14 to 16 inches away. She agreed to try to read her computer screen without glasses, and she said she would make the letters larger. </w:t>
      </w:r>
    </w:p>
    <w:p w14:paraId="3AC4B761" w14:textId="77777777" w:rsidR="00ED440A" w:rsidRDefault="00ED440A" w:rsidP="00ED440A">
      <w:pPr>
        <w:spacing w:after="0" w:line="240" w:lineRule="auto"/>
        <w:ind w:firstLine="720"/>
        <w:rPr>
          <w:rFonts w:ascii="Times New Roman" w:hAnsi="Times New Roman"/>
          <w:color w:val="000000" w:themeColor="text1"/>
          <w:sz w:val="24"/>
          <w:szCs w:val="24"/>
          <w:lang w:eastAsia="en-CA"/>
        </w:rPr>
      </w:pPr>
    </w:p>
    <w:p w14:paraId="27BBDE4E" w14:textId="77777777" w:rsidR="00ED440A" w:rsidRDefault="00ED440A" w:rsidP="00ED440A">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But she had a relapse on the sixth visit. She still adhered to the -4.00 D glasses when she was in front of the computer. I again reminded her not to wear any glasses at home. I explained that at home, she would mainly be exposed to objects less than 20 feet away. Therefore, with the -4.00 D glasses on is comparable to working in the midrange with a minus lens; the focal point would be behind the retina. The eye would have to elongate or the lens would have to bulge more to bring a distant object into focus. I asked her father to supervise her until the new habit is established.</w:t>
      </w:r>
    </w:p>
    <w:p w14:paraId="6D4C168C" w14:textId="77777777" w:rsidR="00ED440A" w:rsidRDefault="00ED440A" w:rsidP="00ED440A">
      <w:pPr>
        <w:spacing w:after="0" w:line="240" w:lineRule="auto"/>
        <w:ind w:firstLine="720"/>
        <w:rPr>
          <w:rFonts w:ascii="Times New Roman" w:hAnsi="Times New Roman"/>
          <w:color w:val="000000" w:themeColor="text1"/>
          <w:sz w:val="24"/>
          <w:szCs w:val="24"/>
          <w:lang w:eastAsia="en-CA"/>
        </w:rPr>
      </w:pPr>
    </w:p>
    <w:p w14:paraId="1B09EC40" w14:textId="18CD0DD4" w:rsidR="00ED440A" w:rsidRDefault="00ED440A" w:rsidP="00ED440A">
      <w:pPr>
        <w:spacing w:after="0" w:line="240" w:lineRule="auto"/>
        <w:ind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When she came to see me on the seventh visit a week later, I was surprise to find that she was not wearing her glasses. She also acquired the habit of not wearing her glasses when she was on her cell phone for an extended period. I made her a pair of -3.50 D glasses. I told her that she could wear those to school. Then when she is in the classroom, she can switch over to the -4.00 D glasses in case she has to see the blackboard. She found it interesting when she compared the thickness of her original -7.25 D lens to the -3.50 D lens. She told me that she was not wearing any glasses at home. Her father still had to remind her now and then. </w:t>
      </w:r>
    </w:p>
    <w:p w14:paraId="6443DF2C" w14:textId="77777777" w:rsidR="00FA1D84" w:rsidRDefault="00FA1D84" w:rsidP="00ED440A">
      <w:pPr>
        <w:spacing w:after="0" w:line="240" w:lineRule="auto"/>
        <w:ind w:firstLine="720"/>
        <w:rPr>
          <w:rFonts w:ascii="Times New Roman" w:hAnsi="Times New Roman"/>
          <w:color w:val="000000" w:themeColor="text1"/>
          <w:sz w:val="24"/>
          <w:szCs w:val="24"/>
          <w:lang w:val="en-US"/>
        </w:rPr>
      </w:pPr>
    </w:p>
    <w:p w14:paraId="25D8C1ED" w14:textId="77777777" w:rsidR="00632C56" w:rsidRDefault="00FA1D84" w:rsidP="00632C56">
      <w:pPr>
        <w:spacing w:after="0" w:line="240" w:lineRule="auto"/>
        <w:ind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She has a relapse on the eighth visit. She continues to wear the -4.75 glasses at home and</w:t>
      </w:r>
      <w:r w:rsidR="00D121AA">
        <w:rPr>
          <w:rFonts w:ascii="Times New Roman" w:hAnsi="Times New Roman"/>
          <w:color w:val="000000" w:themeColor="text1"/>
          <w:sz w:val="24"/>
          <w:szCs w:val="24"/>
          <w:lang w:val="en-US"/>
        </w:rPr>
        <w:t xml:space="preserve"> when working in front of the computer</w:t>
      </w:r>
      <w:r>
        <w:rPr>
          <w:rFonts w:ascii="Times New Roman" w:hAnsi="Times New Roman"/>
          <w:color w:val="000000" w:themeColor="text1"/>
          <w:sz w:val="24"/>
          <w:szCs w:val="24"/>
          <w:lang w:val="en-US"/>
        </w:rPr>
        <w:t>. To break the habit of constantly resorting to her -4.75 glasses, I suggested that she wear a pair of -2.00 D or -2.50 D soft contact lenses instead. It was during the summer, and she did not need perfect vision for school.</w:t>
      </w:r>
    </w:p>
    <w:p w14:paraId="6379FAAC" w14:textId="77777777" w:rsidR="00632C56" w:rsidRDefault="00632C56" w:rsidP="00632C56">
      <w:pPr>
        <w:spacing w:after="0" w:line="240" w:lineRule="auto"/>
        <w:ind w:firstLine="720"/>
        <w:rPr>
          <w:rFonts w:ascii="Times New Roman" w:hAnsi="Times New Roman"/>
          <w:color w:val="000000" w:themeColor="text1"/>
          <w:sz w:val="24"/>
          <w:szCs w:val="24"/>
          <w:lang w:val="en-US"/>
        </w:rPr>
      </w:pPr>
    </w:p>
    <w:p w14:paraId="3A7EDC84" w14:textId="0480F598" w:rsidR="00632C56" w:rsidRDefault="0060516E" w:rsidP="00632C56">
      <w:pPr>
        <w:spacing w:after="0" w:line="240" w:lineRule="auto"/>
        <w:ind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relapse during the ninth visit was the worse. Although she wore the contact lenses outside the home, she continued to wear the -4.75 glasses at home.</w:t>
      </w:r>
      <w:r w:rsidR="00632C56">
        <w:rPr>
          <w:rFonts w:ascii="Times New Roman" w:hAnsi="Times New Roman"/>
          <w:color w:val="000000" w:themeColor="text1"/>
          <w:sz w:val="24"/>
          <w:szCs w:val="24"/>
          <w:lang w:val="en-US"/>
        </w:rPr>
        <w:t xml:space="preserve"> With the -4.75 D glasses, she could only see the 20/100 line on the Snellen chart (line 3).</w:t>
      </w:r>
      <w:r w:rsidR="005C022A">
        <w:rPr>
          <w:rFonts w:ascii="Times New Roman" w:hAnsi="Times New Roman"/>
          <w:color w:val="000000" w:themeColor="text1"/>
          <w:sz w:val="24"/>
          <w:szCs w:val="24"/>
          <w:lang w:val="en-US"/>
        </w:rPr>
        <w:t xml:space="preserve"> I was a relapse of 5 lines compared to what she could see during the second visit; she could see ½ of the 20/20 line (line 8). </w:t>
      </w:r>
    </w:p>
    <w:p w14:paraId="7247CF43" w14:textId="0651A92D" w:rsidR="00632C56" w:rsidRDefault="00632C56" w:rsidP="00ED440A">
      <w:pPr>
        <w:spacing w:after="0" w:line="240" w:lineRule="auto"/>
        <w:ind w:firstLine="720"/>
        <w:rPr>
          <w:rFonts w:ascii="Times New Roman" w:hAnsi="Times New Roman"/>
          <w:color w:val="000000" w:themeColor="text1"/>
          <w:sz w:val="24"/>
          <w:szCs w:val="24"/>
          <w:lang w:val="en-US"/>
        </w:rPr>
      </w:pPr>
    </w:p>
    <w:p w14:paraId="65AB72A6" w14:textId="77777777" w:rsidR="00822969" w:rsidRPr="00DF3981" w:rsidRDefault="00822969" w:rsidP="00822969">
      <w:pPr>
        <w:shd w:val="clear" w:color="auto" w:fill="FFFFFF"/>
        <w:spacing w:after="0" w:line="240" w:lineRule="auto"/>
        <w:jc w:val="center"/>
        <w:rPr>
          <w:rFonts w:ascii="Times New Roman" w:eastAsia="Times New Roman" w:hAnsi="Times New Roman" w:cs="Times New Roman"/>
          <w:b/>
          <w:bCs/>
          <w:color w:val="222222"/>
          <w:sz w:val="24"/>
          <w:szCs w:val="24"/>
          <w:lang w:eastAsia="en-GB"/>
        </w:rPr>
      </w:pPr>
      <w:r w:rsidRPr="00DF3981">
        <w:rPr>
          <w:rFonts w:ascii="Times New Roman" w:eastAsia="Times New Roman" w:hAnsi="Times New Roman" w:cs="Times New Roman"/>
          <w:b/>
          <w:bCs/>
          <w:color w:val="222222"/>
          <w:sz w:val="24"/>
          <w:szCs w:val="24"/>
          <w:lang w:eastAsia="en-GB"/>
        </w:rPr>
        <w:t>Discussion</w:t>
      </w:r>
    </w:p>
    <w:p w14:paraId="63DD8E5C" w14:textId="77777777" w:rsidR="009B67ED" w:rsidRDefault="009B67ED" w:rsidP="00E85712">
      <w:pPr>
        <w:spacing w:after="0" w:line="240" w:lineRule="auto"/>
        <w:ind w:firstLine="720"/>
        <w:rPr>
          <w:rFonts w:ascii="Times New Roman" w:hAnsi="Times New Roman"/>
          <w:color w:val="000000" w:themeColor="text1"/>
          <w:sz w:val="24"/>
          <w:szCs w:val="24"/>
        </w:rPr>
      </w:pPr>
    </w:p>
    <w:p w14:paraId="2219F619" w14:textId="6CA4BC67" w:rsidR="00104165" w:rsidRDefault="009B67ED" w:rsidP="009B67ED">
      <w:pPr>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lang w:eastAsia="en-CA"/>
        </w:rPr>
        <w:t xml:space="preserve">Participant A was exposed to ongoing trauma in the family for eight years. </w:t>
      </w:r>
      <w:r w:rsidR="00104165">
        <w:rPr>
          <w:rFonts w:ascii="Times New Roman" w:hAnsi="Times New Roman"/>
          <w:color w:val="000000" w:themeColor="text1"/>
          <w:sz w:val="24"/>
          <w:szCs w:val="24"/>
        </w:rPr>
        <w:t>When faced with certain tasks, i</w:t>
      </w:r>
      <w:r w:rsidR="00104165">
        <w:rPr>
          <w:rFonts w:ascii="Times New Roman" w:eastAsia="Times New Roman" w:hAnsi="Times New Roman" w:cs="Times New Roman"/>
          <w:color w:val="222222"/>
          <w:sz w:val="24"/>
          <w:szCs w:val="24"/>
          <w:lang w:eastAsia="en-GB"/>
        </w:rPr>
        <w:t xml:space="preserve">t may induce a form of </w:t>
      </w:r>
      <w:r w:rsidR="001A4BDE">
        <w:rPr>
          <w:rFonts w:ascii="Times New Roman" w:eastAsia="Times New Roman" w:hAnsi="Times New Roman" w:cs="Times New Roman"/>
          <w:color w:val="222222"/>
          <w:sz w:val="24"/>
          <w:szCs w:val="24"/>
          <w:lang w:eastAsia="en-GB"/>
        </w:rPr>
        <w:t xml:space="preserve">apathy related to </w:t>
      </w:r>
      <w:r w:rsidR="00104165">
        <w:rPr>
          <w:rFonts w:ascii="Times New Roman" w:eastAsia="Times New Roman" w:hAnsi="Times New Roman" w:cs="Times New Roman"/>
          <w:color w:val="222222"/>
          <w:sz w:val="24"/>
          <w:szCs w:val="24"/>
          <w:lang w:eastAsia="en-GB"/>
        </w:rPr>
        <w:t>situational depression.</w:t>
      </w:r>
      <w:r w:rsidR="00104165">
        <w:rPr>
          <w:rFonts w:ascii="Times New Roman" w:hAnsi="Times New Roman"/>
          <w:color w:val="000000" w:themeColor="text1"/>
          <w:sz w:val="24"/>
          <w:szCs w:val="24"/>
        </w:rPr>
        <w:t xml:space="preserve"> In her case, the phenomenon is displayed as being apathic to my initial instructions </w:t>
      </w:r>
      <w:r w:rsidR="0025314D">
        <w:rPr>
          <w:rFonts w:ascii="Times New Roman" w:hAnsi="Times New Roman"/>
          <w:color w:val="000000" w:themeColor="text1"/>
          <w:sz w:val="24"/>
          <w:szCs w:val="24"/>
        </w:rPr>
        <w:t>and</w:t>
      </w:r>
      <w:r w:rsidR="00104165">
        <w:rPr>
          <w:rFonts w:ascii="Times New Roman" w:hAnsi="Times New Roman"/>
          <w:color w:val="000000" w:themeColor="text1"/>
          <w:sz w:val="24"/>
          <w:szCs w:val="24"/>
        </w:rPr>
        <w:t xml:space="preserve"> reason</w:t>
      </w:r>
      <w:r w:rsidR="0025314D">
        <w:rPr>
          <w:rFonts w:ascii="Times New Roman" w:hAnsi="Times New Roman"/>
          <w:color w:val="000000" w:themeColor="text1"/>
          <w:sz w:val="24"/>
          <w:szCs w:val="24"/>
        </w:rPr>
        <w:t>s for</w:t>
      </w:r>
      <w:r w:rsidR="00104165">
        <w:rPr>
          <w:rFonts w:ascii="Times New Roman" w:hAnsi="Times New Roman"/>
          <w:color w:val="000000" w:themeColor="text1"/>
          <w:sz w:val="24"/>
          <w:szCs w:val="24"/>
        </w:rPr>
        <w:t xml:space="preserve"> not wearing any visual aid when performing </w:t>
      </w:r>
      <w:r w:rsidR="0025314D">
        <w:rPr>
          <w:rFonts w:ascii="Times New Roman" w:hAnsi="Times New Roman"/>
          <w:color w:val="000000" w:themeColor="text1"/>
          <w:sz w:val="24"/>
          <w:szCs w:val="24"/>
        </w:rPr>
        <w:t xml:space="preserve">work </w:t>
      </w:r>
      <w:r w:rsidR="00D121AA">
        <w:rPr>
          <w:rFonts w:ascii="Times New Roman" w:hAnsi="Times New Roman"/>
          <w:color w:val="000000" w:themeColor="text1"/>
          <w:sz w:val="24"/>
          <w:szCs w:val="24"/>
        </w:rPr>
        <w:t>in the near and intermediate range</w:t>
      </w:r>
      <w:r w:rsidR="00104165">
        <w:rPr>
          <w:rFonts w:ascii="Times New Roman" w:hAnsi="Times New Roman"/>
          <w:color w:val="000000" w:themeColor="text1"/>
          <w:sz w:val="24"/>
          <w:szCs w:val="24"/>
        </w:rPr>
        <w:t xml:space="preserve">. </w:t>
      </w:r>
    </w:p>
    <w:p w14:paraId="61321421" w14:textId="77777777" w:rsidR="00104165" w:rsidRDefault="00104165" w:rsidP="009B67ED">
      <w:pPr>
        <w:spacing w:after="0" w:line="240" w:lineRule="auto"/>
        <w:ind w:firstLine="720"/>
        <w:rPr>
          <w:rFonts w:ascii="Times New Roman" w:hAnsi="Times New Roman"/>
          <w:color w:val="000000" w:themeColor="text1"/>
          <w:sz w:val="24"/>
          <w:szCs w:val="24"/>
        </w:rPr>
      </w:pPr>
    </w:p>
    <w:p w14:paraId="18870CCC" w14:textId="2691320F" w:rsidR="00025321" w:rsidRDefault="009B67ED" w:rsidP="00025321">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She scored low in some areas of the quality of life assessment, but her self-esteem assessment was above average. Perhaps her high self-esteem allowed her</w:t>
      </w:r>
      <w:r w:rsidR="003622E6">
        <w:rPr>
          <w:rFonts w:ascii="Times New Roman" w:hAnsi="Times New Roman"/>
          <w:color w:val="000000" w:themeColor="text1"/>
          <w:sz w:val="24"/>
          <w:szCs w:val="24"/>
          <w:lang w:eastAsia="en-CA"/>
        </w:rPr>
        <w:t xml:space="preserve"> to function in most areas in her quality of life. But it was not effective in dealing </w:t>
      </w:r>
      <w:r w:rsidR="00D121AA">
        <w:rPr>
          <w:rFonts w:ascii="Times New Roman" w:hAnsi="Times New Roman"/>
          <w:color w:val="000000" w:themeColor="text1"/>
          <w:sz w:val="24"/>
          <w:szCs w:val="24"/>
          <w:lang w:eastAsia="en-CA"/>
        </w:rPr>
        <w:t xml:space="preserve">with </w:t>
      </w:r>
      <w:r w:rsidR="00025321">
        <w:rPr>
          <w:rFonts w:ascii="Times New Roman" w:hAnsi="Times New Roman"/>
          <w:color w:val="000000" w:themeColor="text1"/>
          <w:sz w:val="24"/>
          <w:szCs w:val="24"/>
          <w:lang w:eastAsia="en-CA"/>
        </w:rPr>
        <w:t xml:space="preserve">apathy associated </w:t>
      </w:r>
      <w:r w:rsidR="003622E6">
        <w:rPr>
          <w:rFonts w:ascii="Times New Roman" w:hAnsi="Times New Roman"/>
          <w:color w:val="000000" w:themeColor="text1"/>
          <w:sz w:val="24"/>
          <w:szCs w:val="24"/>
          <w:lang w:eastAsia="en-CA"/>
        </w:rPr>
        <w:t xml:space="preserve">with </w:t>
      </w:r>
      <w:r w:rsidR="000232EE">
        <w:rPr>
          <w:rFonts w:ascii="Times New Roman" w:hAnsi="Times New Roman"/>
          <w:color w:val="000000" w:themeColor="text1"/>
          <w:sz w:val="24"/>
          <w:szCs w:val="24"/>
          <w:lang w:eastAsia="en-CA"/>
        </w:rPr>
        <w:t xml:space="preserve">certain </w:t>
      </w:r>
      <w:r w:rsidR="003622E6">
        <w:rPr>
          <w:rFonts w:ascii="Times New Roman" w:hAnsi="Times New Roman"/>
          <w:color w:val="000000" w:themeColor="text1"/>
          <w:sz w:val="24"/>
          <w:szCs w:val="24"/>
          <w:lang w:eastAsia="en-CA"/>
        </w:rPr>
        <w:t>task</w:t>
      </w:r>
      <w:r w:rsidR="000232EE">
        <w:rPr>
          <w:rFonts w:ascii="Times New Roman" w:hAnsi="Times New Roman"/>
          <w:color w:val="000000" w:themeColor="text1"/>
          <w:sz w:val="24"/>
          <w:szCs w:val="24"/>
          <w:lang w:eastAsia="en-CA"/>
        </w:rPr>
        <w:t>s</w:t>
      </w:r>
      <w:r w:rsidR="003622E6">
        <w:rPr>
          <w:rFonts w:ascii="Times New Roman" w:hAnsi="Times New Roman"/>
          <w:color w:val="000000" w:themeColor="text1"/>
          <w:sz w:val="24"/>
          <w:szCs w:val="24"/>
          <w:lang w:eastAsia="en-CA"/>
        </w:rPr>
        <w:t>. Although</w:t>
      </w:r>
      <w:r w:rsidR="000232EE">
        <w:rPr>
          <w:rFonts w:ascii="Times New Roman" w:hAnsi="Times New Roman"/>
          <w:color w:val="000000" w:themeColor="text1"/>
          <w:sz w:val="24"/>
          <w:szCs w:val="24"/>
          <w:lang w:eastAsia="en-CA"/>
        </w:rPr>
        <w:t xml:space="preserve"> </w:t>
      </w:r>
      <w:r w:rsidR="00025321">
        <w:rPr>
          <w:rFonts w:ascii="Times New Roman" w:hAnsi="Times New Roman"/>
          <w:color w:val="000000" w:themeColor="text1"/>
          <w:sz w:val="24"/>
          <w:szCs w:val="24"/>
          <w:lang w:eastAsia="en-CA"/>
        </w:rPr>
        <w:t xml:space="preserve">those </w:t>
      </w:r>
      <w:r w:rsidR="000232EE">
        <w:rPr>
          <w:rFonts w:ascii="Times New Roman" w:hAnsi="Times New Roman"/>
          <w:color w:val="000000" w:themeColor="text1"/>
          <w:sz w:val="24"/>
          <w:szCs w:val="24"/>
          <w:lang w:eastAsia="en-CA"/>
        </w:rPr>
        <w:t xml:space="preserve">tasks may not be deemed as stressful, </w:t>
      </w:r>
      <w:r w:rsidR="00025321">
        <w:rPr>
          <w:rFonts w:ascii="Times New Roman" w:hAnsi="Times New Roman"/>
          <w:color w:val="000000" w:themeColor="text1"/>
          <w:sz w:val="24"/>
          <w:szCs w:val="24"/>
          <w:lang w:eastAsia="en-CA"/>
        </w:rPr>
        <w:t>diligence is required. To some people, that may be overwhelming.</w:t>
      </w:r>
    </w:p>
    <w:p w14:paraId="11071EA9" w14:textId="77777777" w:rsidR="00A95F4A" w:rsidRDefault="00A95F4A" w:rsidP="00025321">
      <w:pPr>
        <w:spacing w:after="0" w:line="240" w:lineRule="auto"/>
        <w:ind w:firstLine="720"/>
        <w:rPr>
          <w:rFonts w:ascii="Times New Roman" w:hAnsi="Times New Roman"/>
          <w:color w:val="000000" w:themeColor="text1"/>
          <w:sz w:val="24"/>
          <w:szCs w:val="24"/>
          <w:lang w:eastAsia="en-CA"/>
        </w:rPr>
      </w:pPr>
    </w:p>
    <w:p w14:paraId="1EFAF48C" w14:textId="3CF6C5D6" w:rsidR="00A95F4A" w:rsidRDefault="00A95F4A" w:rsidP="00025321">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I had to address her mood in addition to attempting to </w:t>
      </w:r>
      <w:r w:rsidR="008C147C">
        <w:rPr>
          <w:rFonts w:ascii="Times New Roman" w:hAnsi="Times New Roman"/>
          <w:color w:val="000000" w:themeColor="text1"/>
          <w:sz w:val="24"/>
          <w:szCs w:val="24"/>
          <w:lang w:eastAsia="en-CA"/>
        </w:rPr>
        <w:t xml:space="preserve">reducing her myopia. By doing that, I realized that </w:t>
      </w:r>
      <w:r w:rsidR="006713D7">
        <w:rPr>
          <w:rFonts w:ascii="Times New Roman" w:hAnsi="Times New Roman"/>
          <w:color w:val="000000" w:themeColor="text1"/>
          <w:sz w:val="24"/>
          <w:szCs w:val="24"/>
          <w:lang w:eastAsia="en-CA"/>
        </w:rPr>
        <w:t xml:space="preserve">she cannot pursue more than one goal at a time. If she is preparing for an exam, for example, she would tend to focus more on that task than on others deemed to be less important. </w:t>
      </w:r>
      <w:r w:rsidR="0025314D">
        <w:rPr>
          <w:rFonts w:ascii="Times New Roman" w:hAnsi="Times New Roman"/>
          <w:color w:val="000000" w:themeColor="text1"/>
          <w:sz w:val="24"/>
          <w:szCs w:val="24"/>
          <w:lang w:eastAsia="en-CA"/>
        </w:rPr>
        <w:t>At present, after over a dozen follow-ups, s</w:t>
      </w:r>
      <w:r w:rsidR="006713D7">
        <w:rPr>
          <w:rFonts w:ascii="Times New Roman" w:hAnsi="Times New Roman"/>
          <w:color w:val="000000" w:themeColor="text1"/>
          <w:sz w:val="24"/>
          <w:szCs w:val="24"/>
          <w:lang w:eastAsia="en-CA"/>
        </w:rPr>
        <w:t>he seem</w:t>
      </w:r>
      <w:r w:rsidR="00D91AE7">
        <w:rPr>
          <w:rFonts w:ascii="Times New Roman" w:hAnsi="Times New Roman"/>
          <w:color w:val="000000" w:themeColor="text1"/>
          <w:sz w:val="24"/>
          <w:szCs w:val="24"/>
          <w:lang w:eastAsia="en-CA"/>
        </w:rPr>
        <w:t>ed</w:t>
      </w:r>
      <w:r w:rsidR="006713D7">
        <w:rPr>
          <w:rFonts w:ascii="Times New Roman" w:hAnsi="Times New Roman"/>
          <w:color w:val="000000" w:themeColor="text1"/>
          <w:sz w:val="24"/>
          <w:szCs w:val="24"/>
          <w:lang w:eastAsia="en-CA"/>
        </w:rPr>
        <w:t xml:space="preserve"> to acquire sufficient knowledge from her experiences</w:t>
      </w:r>
      <w:r w:rsidR="00D91AE7">
        <w:rPr>
          <w:rFonts w:ascii="Times New Roman" w:hAnsi="Times New Roman"/>
          <w:color w:val="000000" w:themeColor="text1"/>
          <w:sz w:val="24"/>
          <w:szCs w:val="24"/>
          <w:lang w:eastAsia="en-CA"/>
        </w:rPr>
        <w:t xml:space="preserve"> to tell me that she </w:t>
      </w:r>
      <w:r w:rsidR="000C7663">
        <w:rPr>
          <w:rFonts w:ascii="Times New Roman" w:hAnsi="Times New Roman"/>
          <w:color w:val="000000" w:themeColor="text1"/>
          <w:sz w:val="24"/>
          <w:szCs w:val="24"/>
          <w:lang w:eastAsia="en-CA"/>
        </w:rPr>
        <w:t>intends</w:t>
      </w:r>
      <w:r w:rsidR="00D91AE7">
        <w:rPr>
          <w:rFonts w:ascii="Times New Roman" w:hAnsi="Times New Roman"/>
          <w:color w:val="000000" w:themeColor="text1"/>
          <w:sz w:val="24"/>
          <w:szCs w:val="24"/>
          <w:lang w:eastAsia="en-CA"/>
        </w:rPr>
        <w:t xml:space="preserve"> to continue with ortho C</w:t>
      </w:r>
      <w:r w:rsidR="0025314D">
        <w:rPr>
          <w:rFonts w:ascii="Times New Roman" w:hAnsi="Times New Roman"/>
          <w:color w:val="000000" w:themeColor="text1"/>
          <w:sz w:val="24"/>
          <w:szCs w:val="24"/>
          <w:lang w:eastAsia="en-CA"/>
        </w:rPr>
        <w:t>;</w:t>
      </w:r>
      <w:r w:rsidR="00D91AE7">
        <w:rPr>
          <w:rFonts w:ascii="Times New Roman" w:hAnsi="Times New Roman"/>
          <w:color w:val="000000" w:themeColor="text1"/>
          <w:sz w:val="24"/>
          <w:szCs w:val="24"/>
          <w:lang w:eastAsia="en-CA"/>
        </w:rPr>
        <w:t xml:space="preserve"> but she want</w:t>
      </w:r>
      <w:r w:rsidR="000C7663">
        <w:rPr>
          <w:rFonts w:ascii="Times New Roman" w:hAnsi="Times New Roman"/>
          <w:color w:val="000000" w:themeColor="text1"/>
          <w:sz w:val="24"/>
          <w:szCs w:val="24"/>
          <w:lang w:eastAsia="en-CA"/>
        </w:rPr>
        <w:t>s</w:t>
      </w:r>
      <w:r w:rsidR="00D91AE7">
        <w:rPr>
          <w:rFonts w:ascii="Times New Roman" w:hAnsi="Times New Roman"/>
          <w:color w:val="000000" w:themeColor="text1"/>
          <w:sz w:val="24"/>
          <w:szCs w:val="24"/>
          <w:lang w:eastAsia="en-CA"/>
        </w:rPr>
        <w:t xml:space="preserve"> to postpone the treatment until she </w:t>
      </w:r>
      <w:r w:rsidR="000C7663">
        <w:rPr>
          <w:rFonts w:ascii="Times New Roman" w:hAnsi="Times New Roman"/>
          <w:color w:val="000000" w:themeColor="text1"/>
          <w:sz w:val="24"/>
          <w:szCs w:val="24"/>
          <w:lang w:eastAsia="en-CA"/>
        </w:rPr>
        <w:t xml:space="preserve">completes </w:t>
      </w:r>
      <w:r w:rsidR="00D91AE7">
        <w:rPr>
          <w:rFonts w:ascii="Times New Roman" w:hAnsi="Times New Roman"/>
          <w:color w:val="000000" w:themeColor="text1"/>
          <w:sz w:val="24"/>
          <w:szCs w:val="24"/>
          <w:lang w:eastAsia="en-CA"/>
        </w:rPr>
        <w:t>one of her exams.</w:t>
      </w:r>
    </w:p>
    <w:p w14:paraId="06BC84F9" w14:textId="77777777" w:rsidR="00025321" w:rsidRDefault="00025321" w:rsidP="00025321">
      <w:pPr>
        <w:spacing w:after="0" w:line="240" w:lineRule="auto"/>
        <w:ind w:firstLine="720"/>
        <w:rPr>
          <w:rFonts w:ascii="Times New Roman" w:hAnsi="Times New Roman"/>
          <w:color w:val="000000" w:themeColor="text1"/>
          <w:sz w:val="24"/>
          <w:szCs w:val="24"/>
          <w:lang w:eastAsia="en-CA"/>
        </w:rPr>
      </w:pPr>
    </w:p>
    <w:p w14:paraId="2E929344" w14:textId="7BF13188" w:rsidR="00E81316" w:rsidRDefault="00455DCC" w:rsidP="00FE3FCA">
      <w:pPr>
        <w:spacing w:after="0" w:line="240" w:lineRule="auto"/>
        <w:ind w:firstLine="720"/>
        <w:rPr>
          <w:rFonts w:ascii="Times New Roman" w:hAnsi="Times New Roman"/>
          <w:color w:val="000000" w:themeColor="text1"/>
          <w:sz w:val="24"/>
          <w:szCs w:val="24"/>
          <w:lang w:eastAsia="en-CA"/>
        </w:rPr>
      </w:pPr>
      <w:r>
        <w:rPr>
          <w:rFonts w:ascii="Times New Roman" w:hAnsi="Times New Roman"/>
          <w:color w:val="000000" w:themeColor="text1"/>
          <w:sz w:val="24"/>
          <w:szCs w:val="24"/>
          <w:lang w:eastAsia="en-CA"/>
        </w:rPr>
        <w:t xml:space="preserve"> </w:t>
      </w:r>
      <w:r w:rsidR="008E1002">
        <w:rPr>
          <w:rFonts w:ascii="Times New Roman" w:hAnsi="Times New Roman"/>
          <w:color w:val="000000" w:themeColor="text1"/>
          <w:sz w:val="24"/>
          <w:szCs w:val="24"/>
          <w:lang w:eastAsia="en-CA"/>
        </w:rPr>
        <w:t xml:space="preserve">The implication </w:t>
      </w:r>
      <w:r w:rsidR="00D121AA">
        <w:rPr>
          <w:rFonts w:ascii="Times New Roman" w:hAnsi="Times New Roman"/>
          <w:color w:val="000000" w:themeColor="text1"/>
          <w:sz w:val="24"/>
          <w:szCs w:val="24"/>
          <w:lang w:eastAsia="en-CA"/>
        </w:rPr>
        <w:t xml:space="preserve">of the relapses experienced by Participant A </w:t>
      </w:r>
      <w:r w:rsidR="008E1002">
        <w:rPr>
          <w:rFonts w:ascii="Times New Roman" w:hAnsi="Times New Roman"/>
          <w:color w:val="000000" w:themeColor="text1"/>
          <w:sz w:val="24"/>
          <w:szCs w:val="24"/>
          <w:lang w:eastAsia="en-CA"/>
        </w:rPr>
        <w:t xml:space="preserve">is that it challenges the notion that </w:t>
      </w:r>
      <w:r>
        <w:rPr>
          <w:rFonts w:ascii="Times New Roman" w:hAnsi="Times New Roman"/>
          <w:color w:val="000000" w:themeColor="text1"/>
          <w:sz w:val="24"/>
          <w:szCs w:val="24"/>
          <w:lang w:eastAsia="en-CA"/>
        </w:rPr>
        <w:t>there is no harm</w:t>
      </w:r>
      <w:r w:rsidR="00880DEF">
        <w:rPr>
          <w:rFonts w:ascii="Times New Roman" w:hAnsi="Times New Roman"/>
          <w:color w:val="000000" w:themeColor="text1"/>
          <w:sz w:val="24"/>
          <w:szCs w:val="24"/>
          <w:lang w:eastAsia="en-CA"/>
        </w:rPr>
        <w:t xml:space="preserve"> </w:t>
      </w:r>
      <w:r w:rsidR="00104165">
        <w:rPr>
          <w:rFonts w:ascii="Times New Roman" w:hAnsi="Times New Roman"/>
          <w:color w:val="000000" w:themeColor="text1"/>
          <w:sz w:val="24"/>
          <w:szCs w:val="24"/>
          <w:lang w:eastAsia="en-CA"/>
        </w:rPr>
        <w:t>in</w:t>
      </w:r>
      <w:r w:rsidR="00B020B6">
        <w:rPr>
          <w:rFonts w:ascii="Times New Roman" w:hAnsi="Times New Roman"/>
          <w:color w:val="000000" w:themeColor="text1"/>
          <w:sz w:val="24"/>
          <w:szCs w:val="24"/>
          <w:lang w:eastAsia="en-CA"/>
        </w:rPr>
        <w:t xml:space="preserve"> </w:t>
      </w:r>
      <w:r w:rsidR="00880DEF">
        <w:rPr>
          <w:rFonts w:ascii="Times New Roman" w:hAnsi="Times New Roman"/>
          <w:color w:val="000000" w:themeColor="text1"/>
          <w:sz w:val="24"/>
          <w:szCs w:val="24"/>
          <w:lang w:eastAsia="en-CA"/>
        </w:rPr>
        <w:t>wear</w:t>
      </w:r>
      <w:r w:rsidR="00104165">
        <w:rPr>
          <w:rFonts w:ascii="Times New Roman" w:hAnsi="Times New Roman"/>
          <w:color w:val="000000" w:themeColor="text1"/>
          <w:sz w:val="24"/>
          <w:szCs w:val="24"/>
          <w:lang w:eastAsia="en-CA"/>
        </w:rPr>
        <w:t>ing</w:t>
      </w:r>
      <w:r w:rsidR="00880DEF">
        <w:rPr>
          <w:rFonts w:ascii="Times New Roman" w:hAnsi="Times New Roman"/>
          <w:color w:val="000000" w:themeColor="text1"/>
          <w:sz w:val="24"/>
          <w:szCs w:val="24"/>
          <w:lang w:eastAsia="en-CA"/>
        </w:rPr>
        <w:t xml:space="preserve"> a minus lens for the near and intermediate range</w:t>
      </w:r>
      <w:r w:rsidR="0025314D">
        <w:rPr>
          <w:rFonts w:ascii="Times New Roman" w:hAnsi="Times New Roman"/>
          <w:color w:val="000000" w:themeColor="text1"/>
          <w:sz w:val="24"/>
          <w:szCs w:val="24"/>
          <w:lang w:eastAsia="en-CA"/>
        </w:rPr>
        <w:t>s</w:t>
      </w:r>
      <w:r w:rsidR="00880DEF">
        <w:rPr>
          <w:rFonts w:ascii="Times New Roman" w:hAnsi="Times New Roman"/>
          <w:color w:val="000000" w:themeColor="text1"/>
          <w:sz w:val="24"/>
          <w:szCs w:val="24"/>
          <w:lang w:eastAsia="en-CA"/>
        </w:rPr>
        <w:t>.</w:t>
      </w:r>
      <w:r w:rsidR="00BB1A1D">
        <w:rPr>
          <w:rFonts w:ascii="Times New Roman" w:hAnsi="Times New Roman"/>
          <w:color w:val="000000" w:themeColor="text1"/>
          <w:sz w:val="24"/>
          <w:szCs w:val="24"/>
          <w:lang w:eastAsia="en-CA"/>
        </w:rPr>
        <w:t xml:space="preserve"> Even if the glasses </w:t>
      </w:r>
      <w:r w:rsidR="007D7964">
        <w:rPr>
          <w:rFonts w:ascii="Times New Roman" w:hAnsi="Times New Roman"/>
          <w:color w:val="000000" w:themeColor="text1"/>
          <w:sz w:val="24"/>
          <w:szCs w:val="24"/>
          <w:lang w:eastAsia="en-CA"/>
        </w:rPr>
        <w:t>were undercorrected</w:t>
      </w:r>
      <w:r w:rsidR="000C7663">
        <w:rPr>
          <w:rFonts w:ascii="Times New Roman" w:hAnsi="Times New Roman"/>
          <w:color w:val="000000" w:themeColor="text1"/>
          <w:sz w:val="24"/>
          <w:szCs w:val="24"/>
          <w:lang w:eastAsia="en-CA"/>
        </w:rPr>
        <w:t xml:space="preserve"> for the distance</w:t>
      </w:r>
      <w:r w:rsidR="007D7964">
        <w:rPr>
          <w:rFonts w:ascii="Times New Roman" w:hAnsi="Times New Roman"/>
          <w:color w:val="000000" w:themeColor="text1"/>
          <w:sz w:val="24"/>
          <w:szCs w:val="24"/>
          <w:lang w:eastAsia="en-CA"/>
        </w:rPr>
        <w:t xml:space="preserve">, </w:t>
      </w:r>
      <w:r w:rsidR="00151FF7">
        <w:rPr>
          <w:rFonts w:ascii="Times New Roman" w:hAnsi="Times New Roman"/>
          <w:color w:val="000000" w:themeColor="text1"/>
          <w:sz w:val="24"/>
          <w:szCs w:val="24"/>
          <w:lang w:eastAsia="en-CA"/>
        </w:rPr>
        <w:t xml:space="preserve">it </w:t>
      </w:r>
      <w:r w:rsidR="008E1002">
        <w:rPr>
          <w:rFonts w:ascii="Times New Roman" w:hAnsi="Times New Roman"/>
          <w:color w:val="000000" w:themeColor="text1"/>
          <w:sz w:val="24"/>
          <w:szCs w:val="24"/>
          <w:lang w:eastAsia="en-CA"/>
        </w:rPr>
        <w:t xml:space="preserve">can </w:t>
      </w:r>
      <w:r w:rsidR="00151FF7">
        <w:rPr>
          <w:rFonts w:ascii="Times New Roman" w:hAnsi="Times New Roman"/>
          <w:color w:val="000000" w:themeColor="text1"/>
          <w:sz w:val="24"/>
          <w:szCs w:val="24"/>
          <w:lang w:eastAsia="en-CA"/>
        </w:rPr>
        <w:t>still</w:t>
      </w:r>
      <w:r w:rsidR="001248B6">
        <w:rPr>
          <w:rFonts w:ascii="Times New Roman" w:hAnsi="Times New Roman"/>
          <w:color w:val="000000" w:themeColor="text1"/>
          <w:sz w:val="24"/>
          <w:szCs w:val="24"/>
          <w:lang w:eastAsia="en-CA"/>
        </w:rPr>
        <w:t xml:space="preserve"> be overcorrected </w:t>
      </w:r>
      <w:r w:rsidR="0025314D">
        <w:rPr>
          <w:rFonts w:ascii="Times New Roman" w:hAnsi="Times New Roman"/>
          <w:color w:val="000000" w:themeColor="text1"/>
          <w:sz w:val="24"/>
          <w:szCs w:val="24"/>
          <w:lang w:eastAsia="en-CA"/>
        </w:rPr>
        <w:t>for close up work</w:t>
      </w:r>
      <w:r w:rsidR="001248B6">
        <w:rPr>
          <w:rFonts w:ascii="Times New Roman" w:hAnsi="Times New Roman"/>
          <w:color w:val="000000" w:themeColor="text1"/>
          <w:sz w:val="24"/>
          <w:szCs w:val="24"/>
          <w:lang w:eastAsia="en-CA"/>
        </w:rPr>
        <w:t>.</w:t>
      </w:r>
      <w:r w:rsidR="00414B87">
        <w:rPr>
          <w:rFonts w:ascii="Times New Roman" w:hAnsi="Times New Roman"/>
          <w:color w:val="000000" w:themeColor="text1"/>
          <w:sz w:val="24"/>
          <w:szCs w:val="24"/>
          <w:lang w:eastAsia="en-CA"/>
        </w:rPr>
        <w:t xml:space="preserve"> </w:t>
      </w:r>
      <w:r w:rsidR="00E85712">
        <w:rPr>
          <w:rFonts w:ascii="Times New Roman" w:hAnsi="Times New Roman"/>
          <w:color w:val="000000" w:themeColor="text1"/>
          <w:sz w:val="24"/>
          <w:szCs w:val="24"/>
          <w:lang w:eastAsia="en-CA"/>
        </w:rPr>
        <w:t>It can induce near-point stress</w:t>
      </w:r>
      <w:r w:rsidR="000232EE">
        <w:rPr>
          <w:rFonts w:ascii="Times New Roman" w:hAnsi="Times New Roman"/>
          <w:color w:val="000000" w:themeColor="text1"/>
          <w:sz w:val="24"/>
          <w:szCs w:val="24"/>
          <w:lang w:eastAsia="en-CA"/>
        </w:rPr>
        <w:t>.</w:t>
      </w:r>
      <w:r w:rsidR="008E1002">
        <w:rPr>
          <w:rFonts w:ascii="Times New Roman" w:hAnsi="Times New Roman"/>
          <w:color w:val="000000" w:themeColor="text1"/>
          <w:sz w:val="24"/>
          <w:szCs w:val="24"/>
          <w:lang w:eastAsia="en-CA"/>
        </w:rPr>
        <w:t xml:space="preserve"> The higher the myopia, the higher the degree of near-point stress</w:t>
      </w:r>
      <w:r w:rsidR="00D121AA">
        <w:rPr>
          <w:rFonts w:ascii="Times New Roman" w:hAnsi="Times New Roman"/>
          <w:color w:val="000000" w:themeColor="text1"/>
          <w:sz w:val="24"/>
          <w:szCs w:val="24"/>
          <w:lang w:eastAsia="en-CA"/>
        </w:rPr>
        <w:t xml:space="preserve">; and the </w:t>
      </w:r>
      <w:r w:rsidR="008E1002">
        <w:rPr>
          <w:rFonts w:ascii="Times New Roman" w:hAnsi="Times New Roman"/>
          <w:color w:val="000000" w:themeColor="text1"/>
          <w:sz w:val="24"/>
          <w:szCs w:val="24"/>
          <w:lang w:eastAsia="en-CA"/>
        </w:rPr>
        <w:t xml:space="preserve">risk of </w:t>
      </w:r>
      <w:r w:rsidR="00031639">
        <w:rPr>
          <w:rFonts w:ascii="Times New Roman" w:hAnsi="Times New Roman"/>
          <w:color w:val="000000" w:themeColor="text1"/>
          <w:sz w:val="24"/>
          <w:szCs w:val="24"/>
          <w:lang w:eastAsia="en-CA"/>
        </w:rPr>
        <w:t xml:space="preserve">forcing the </w:t>
      </w:r>
      <w:r w:rsidR="008E1002">
        <w:rPr>
          <w:rFonts w:ascii="Times New Roman" w:hAnsi="Times New Roman"/>
          <w:color w:val="000000" w:themeColor="text1"/>
          <w:sz w:val="24"/>
          <w:szCs w:val="24"/>
          <w:lang w:eastAsia="en-CA"/>
        </w:rPr>
        <w:t xml:space="preserve">myopia </w:t>
      </w:r>
      <w:r w:rsidR="00031639">
        <w:rPr>
          <w:rFonts w:ascii="Times New Roman" w:hAnsi="Times New Roman"/>
          <w:color w:val="000000" w:themeColor="text1"/>
          <w:sz w:val="24"/>
          <w:szCs w:val="24"/>
          <w:lang w:eastAsia="en-CA"/>
        </w:rPr>
        <w:t xml:space="preserve">to </w:t>
      </w:r>
      <w:r w:rsidR="008E1002">
        <w:rPr>
          <w:rFonts w:ascii="Times New Roman" w:hAnsi="Times New Roman"/>
          <w:color w:val="000000" w:themeColor="text1"/>
          <w:sz w:val="24"/>
          <w:szCs w:val="24"/>
          <w:lang w:eastAsia="en-CA"/>
        </w:rPr>
        <w:t xml:space="preserve">become </w:t>
      </w:r>
      <w:r w:rsidR="00031639">
        <w:rPr>
          <w:rFonts w:ascii="Times New Roman" w:hAnsi="Times New Roman"/>
          <w:color w:val="000000" w:themeColor="text1"/>
          <w:sz w:val="24"/>
          <w:szCs w:val="24"/>
          <w:lang w:eastAsia="en-CA"/>
        </w:rPr>
        <w:t>worse</w:t>
      </w:r>
      <w:r w:rsidR="008E1002">
        <w:rPr>
          <w:rFonts w:ascii="Times New Roman" w:hAnsi="Times New Roman"/>
          <w:color w:val="000000" w:themeColor="text1"/>
          <w:sz w:val="24"/>
          <w:szCs w:val="24"/>
          <w:lang w:eastAsia="en-CA"/>
        </w:rPr>
        <w:t>.</w:t>
      </w:r>
    </w:p>
    <w:p w14:paraId="58C7248E"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2129BC4D"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2C3CB36A"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4CB2F382"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68C96203"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7EF50E61"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18436C01"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410CB002"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22095AA5"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4FAF7AE2"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0F516709"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7E2EA9FC"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2380CDA7"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7DD9AD38"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363B975D"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2887907B"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710B0891" w14:textId="77777777" w:rsidR="0025314D" w:rsidRDefault="0025314D" w:rsidP="00FE3FCA">
      <w:pPr>
        <w:spacing w:after="0" w:line="240" w:lineRule="auto"/>
        <w:ind w:firstLine="720"/>
        <w:rPr>
          <w:rFonts w:ascii="Times New Roman" w:hAnsi="Times New Roman"/>
          <w:color w:val="000000" w:themeColor="text1"/>
          <w:sz w:val="24"/>
          <w:szCs w:val="24"/>
          <w:lang w:eastAsia="en-CA"/>
        </w:rPr>
      </w:pPr>
    </w:p>
    <w:p w14:paraId="79F70624"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47E9A5B2"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64619B87"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6792605D"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70FECB3C"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7B0CE463"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52085525"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27A55798"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5B0A0798"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505639FB"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3F92144C"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39283931"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0BC3E3BC"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43117523"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7527479A"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46A6C3B5" w14:textId="77777777" w:rsidR="000E07C7" w:rsidRDefault="000E07C7" w:rsidP="00FD6F6E">
      <w:pPr>
        <w:spacing w:after="0" w:line="240" w:lineRule="auto"/>
        <w:jc w:val="center"/>
        <w:rPr>
          <w:rFonts w:ascii="Times New Roman" w:hAnsi="Times New Roman" w:cs="Times New Roman"/>
          <w:b/>
          <w:bCs/>
          <w:color w:val="231F20"/>
          <w:sz w:val="24"/>
          <w:szCs w:val="24"/>
          <w:shd w:val="clear" w:color="auto" w:fill="FBF5ED"/>
        </w:rPr>
      </w:pPr>
    </w:p>
    <w:p w14:paraId="5FE7BF78"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6F4B6778"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707E04DD"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27E3DDA5" w14:textId="77777777" w:rsidR="0025314D" w:rsidRDefault="0025314D" w:rsidP="00FD6F6E">
      <w:pPr>
        <w:spacing w:after="0" w:line="240" w:lineRule="auto"/>
        <w:jc w:val="center"/>
        <w:rPr>
          <w:rFonts w:ascii="Times New Roman" w:hAnsi="Times New Roman" w:cs="Times New Roman"/>
          <w:b/>
          <w:bCs/>
          <w:color w:val="231F20"/>
          <w:sz w:val="24"/>
          <w:szCs w:val="24"/>
          <w:shd w:val="clear" w:color="auto" w:fill="FBF5ED"/>
        </w:rPr>
      </w:pPr>
    </w:p>
    <w:p w14:paraId="06FFF7DC" w14:textId="2D8D7C3C" w:rsidR="00F53163" w:rsidRPr="004F1B5D" w:rsidRDefault="00F53163" w:rsidP="00FD6F6E">
      <w:pPr>
        <w:spacing w:after="0" w:line="240" w:lineRule="auto"/>
        <w:jc w:val="center"/>
        <w:rPr>
          <w:rFonts w:ascii="Times New Roman" w:hAnsi="Times New Roman" w:cs="Times New Roman"/>
          <w:b/>
          <w:bCs/>
          <w:color w:val="231F20"/>
          <w:sz w:val="24"/>
          <w:szCs w:val="24"/>
          <w:shd w:val="clear" w:color="auto" w:fill="FBF5ED"/>
        </w:rPr>
      </w:pPr>
      <w:r w:rsidRPr="004F1B5D">
        <w:rPr>
          <w:rFonts w:ascii="Times New Roman" w:hAnsi="Times New Roman" w:cs="Times New Roman"/>
          <w:b/>
          <w:bCs/>
          <w:color w:val="231F20"/>
          <w:sz w:val="24"/>
          <w:szCs w:val="24"/>
          <w:shd w:val="clear" w:color="auto" w:fill="FBF5ED"/>
        </w:rPr>
        <w:t>References</w:t>
      </w:r>
    </w:p>
    <w:p w14:paraId="24D46D98" w14:textId="77777777" w:rsidR="00F53163" w:rsidRDefault="00F53163" w:rsidP="00FD6F6E">
      <w:pPr>
        <w:spacing w:after="0" w:line="240" w:lineRule="auto"/>
        <w:rPr>
          <w:rFonts w:ascii="Times New Roman" w:hAnsi="Times New Roman" w:cs="Times New Roman"/>
          <w:color w:val="231F20"/>
          <w:sz w:val="24"/>
          <w:szCs w:val="24"/>
          <w:shd w:val="clear" w:color="auto" w:fill="FBF5ED"/>
        </w:rPr>
      </w:pPr>
    </w:p>
    <w:p w14:paraId="622AFA3D" w14:textId="77777777" w:rsidR="00497A94" w:rsidRDefault="000C7663" w:rsidP="00497A94">
      <w:pPr>
        <w:pStyle w:val="NoSpacing"/>
        <w:ind w:left="720" w:hanging="720"/>
        <w:rPr>
          <w:rFonts w:ascii="Times New Roman" w:hAnsi="Times New Roman"/>
          <w:color w:val="000000"/>
          <w:sz w:val="24"/>
          <w:szCs w:val="24"/>
        </w:rPr>
      </w:pPr>
      <w:r w:rsidRPr="00674620">
        <w:rPr>
          <w:rFonts w:ascii="Times New Roman" w:hAnsi="Times New Roman"/>
          <w:color w:val="000000" w:themeColor="text1"/>
          <w:sz w:val="24"/>
          <w:szCs w:val="24"/>
        </w:rPr>
        <w:t xml:space="preserve">American Psychiatric Association. (2022). </w:t>
      </w:r>
      <w:r w:rsidRPr="00674620">
        <w:rPr>
          <w:rFonts w:ascii="Times New Roman" w:hAnsi="Times New Roman"/>
          <w:i/>
          <w:color w:val="000000" w:themeColor="text1"/>
          <w:sz w:val="24"/>
          <w:szCs w:val="24"/>
        </w:rPr>
        <w:t>Diagnostic and statistical manual of mental disorders</w:t>
      </w:r>
      <w:r w:rsidRPr="00674620">
        <w:rPr>
          <w:rFonts w:ascii="Times New Roman" w:hAnsi="Times New Roman"/>
          <w:color w:val="000000" w:themeColor="text1"/>
          <w:sz w:val="24"/>
          <w:szCs w:val="24"/>
        </w:rPr>
        <w:t xml:space="preserve"> </w:t>
      </w:r>
      <w:r w:rsidRPr="00674620">
        <w:rPr>
          <w:rFonts w:ascii="Times New Roman" w:hAnsi="Times New Roman"/>
          <w:i/>
          <w:iCs/>
          <w:color w:val="000000" w:themeColor="text1"/>
          <w:sz w:val="24"/>
          <w:szCs w:val="24"/>
        </w:rPr>
        <w:t>(5</w:t>
      </w:r>
      <w:r w:rsidRPr="00674620">
        <w:rPr>
          <w:rFonts w:ascii="Times New Roman" w:hAnsi="Times New Roman"/>
          <w:i/>
          <w:iCs/>
          <w:color w:val="000000" w:themeColor="text1"/>
          <w:sz w:val="24"/>
          <w:szCs w:val="24"/>
          <w:vertAlign w:val="superscript"/>
        </w:rPr>
        <w:t>th</w:t>
      </w:r>
      <w:r w:rsidRPr="00674620">
        <w:rPr>
          <w:rFonts w:ascii="Times New Roman" w:hAnsi="Times New Roman"/>
          <w:i/>
          <w:iCs/>
          <w:color w:val="000000" w:themeColor="text1"/>
          <w:sz w:val="24"/>
          <w:szCs w:val="24"/>
        </w:rPr>
        <w:t xml:space="preserve"> ed).</w:t>
      </w:r>
      <w:r w:rsidRPr="00674620">
        <w:rPr>
          <w:rFonts w:ascii="Times New Roman" w:hAnsi="Times New Roman"/>
          <w:color w:val="000000" w:themeColor="text1"/>
          <w:sz w:val="24"/>
          <w:szCs w:val="24"/>
        </w:rPr>
        <w:t xml:space="preserve"> Washington, DC: Author.</w:t>
      </w:r>
    </w:p>
    <w:p w14:paraId="0F1BE77A" w14:textId="77777777" w:rsidR="00497A94" w:rsidRDefault="00497A94" w:rsidP="00497A94">
      <w:pPr>
        <w:pStyle w:val="NoSpacing"/>
        <w:ind w:left="720" w:hanging="720"/>
        <w:rPr>
          <w:rFonts w:ascii="Times New Roman" w:hAnsi="Times New Roman"/>
          <w:color w:val="000000"/>
          <w:sz w:val="24"/>
          <w:szCs w:val="24"/>
        </w:rPr>
      </w:pPr>
    </w:p>
    <w:p w14:paraId="5A96B2BF" w14:textId="77777777" w:rsidR="00497A94" w:rsidRDefault="000C7663" w:rsidP="00497A94">
      <w:pPr>
        <w:pStyle w:val="NoSpacing"/>
        <w:ind w:left="720" w:hanging="720"/>
        <w:rPr>
          <w:rFonts w:ascii="Times New Roman" w:hAnsi="Times New Roman"/>
          <w:color w:val="000000"/>
          <w:sz w:val="24"/>
          <w:szCs w:val="24"/>
        </w:rPr>
      </w:pPr>
      <w:r w:rsidRPr="00674620">
        <w:rPr>
          <w:rFonts w:ascii="Times New Roman" w:hAnsi="Times New Roman"/>
          <w:sz w:val="24"/>
          <w:szCs w:val="24"/>
        </w:rPr>
        <w:t xml:space="preserve">Dodgson, P. G., &amp; Wood, J. V. (1998). Self-esteem and the cognitive accessibility of strengths and weaknesses after failure. </w:t>
      </w:r>
      <w:r w:rsidRPr="00674620">
        <w:rPr>
          <w:rFonts w:ascii="Times New Roman" w:hAnsi="Times New Roman"/>
          <w:i/>
          <w:sz w:val="24"/>
          <w:szCs w:val="24"/>
        </w:rPr>
        <w:t>Journal of Personality and Social Psychology, 75</w:t>
      </w:r>
      <w:r w:rsidRPr="00674620">
        <w:rPr>
          <w:rFonts w:ascii="Times New Roman" w:hAnsi="Times New Roman"/>
          <w:iCs/>
          <w:sz w:val="24"/>
          <w:szCs w:val="24"/>
        </w:rPr>
        <w:t>(1),</w:t>
      </w:r>
      <w:r w:rsidRPr="00674620">
        <w:rPr>
          <w:rFonts w:ascii="Times New Roman" w:hAnsi="Times New Roman"/>
          <w:sz w:val="24"/>
          <w:szCs w:val="24"/>
        </w:rPr>
        <w:t xml:space="preserve"> 178-197.</w:t>
      </w:r>
    </w:p>
    <w:p w14:paraId="507F1DC0" w14:textId="77777777" w:rsidR="00497A94" w:rsidRDefault="00497A94" w:rsidP="00497A94">
      <w:pPr>
        <w:pStyle w:val="NoSpacing"/>
        <w:ind w:left="720" w:hanging="720"/>
        <w:rPr>
          <w:rFonts w:ascii="Times New Roman" w:hAnsi="Times New Roman"/>
          <w:color w:val="000000"/>
          <w:sz w:val="24"/>
          <w:szCs w:val="24"/>
        </w:rPr>
      </w:pPr>
    </w:p>
    <w:p w14:paraId="67F7529C" w14:textId="77777777" w:rsidR="00497A94" w:rsidRDefault="0074723F" w:rsidP="00497A94">
      <w:pPr>
        <w:pStyle w:val="NoSpacing"/>
        <w:ind w:left="720" w:hanging="720"/>
        <w:rPr>
          <w:rFonts w:ascii="Times New Roman" w:hAnsi="Times New Roman"/>
          <w:color w:val="000000"/>
          <w:sz w:val="24"/>
          <w:szCs w:val="24"/>
        </w:rPr>
      </w:pPr>
      <w:r w:rsidRPr="007C05B4">
        <w:rPr>
          <w:rFonts w:ascii="Times New Roman" w:hAnsi="Times New Roman"/>
          <w:color w:val="000000"/>
          <w:sz w:val="24"/>
          <w:szCs w:val="24"/>
        </w:rPr>
        <w:t xml:space="preserve">Yee, J. W. (2011), Correct mild myopia by means of orthoculogy. </w:t>
      </w:r>
      <w:r w:rsidRPr="007C05B4">
        <w:rPr>
          <w:rFonts w:ascii="Times New Roman" w:hAnsi="Times New Roman"/>
          <w:i/>
          <w:color w:val="000000"/>
          <w:sz w:val="24"/>
          <w:szCs w:val="24"/>
        </w:rPr>
        <w:t xml:space="preserve">Medical Hypothesis, </w:t>
      </w:r>
      <w:r>
        <w:rPr>
          <w:rFonts w:ascii="Times New Roman" w:hAnsi="Times New Roman"/>
          <w:i/>
          <w:color w:val="000000"/>
          <w:sz w:val="24"/>
          <w:szCs w:val="24"/>
        </w:rPr>
        <w:t xml:space="preserve">Elsevier, </w:t>
      </w:r>
      <w:r w:rsidRPr="007C05B4">
        <w:rPr>
          <w:rFonts w:ascii="Times New Roman" w:hAnsi="Times New Roman"/>
          <w:i/>
          <w:color w:val="000000"/>
          <w:sz w:val="24"/>
          <w:szCs w:val="24"/>
        </w:rPr>
        <w:t>76</w:t>
      </w:r>
      <w:r w:rsidRPr="007C05B4">
        <w:rPr>
          <w:rFonts w:ascii="Times New Roman" w:hAnsi="Times New Roman"/>
          <w:color w:val="000000"/>
          <w:sz w:val="24"/>
          <w:szCs w:val="24"/>
        </w:rPr>
        <w:t>(3), 332-335.</w:t>
      </w:r>
    </w:p>
    <w:p w14:paraId="4048541F" w14:textId="77777777" w:rsidR="00497A94" w:rsidRDefault="00497A94" w:rsidP="00497A94">
      <w:pPr>
        <w:pStyle w:val="NoSpacing"/>
        <w:ind w:left="720" w:hanging="720"/>
        <w:rPr>
          <w:rFonts w:ascii="Times New Roman" w:hAnsi="Times New Roman"/>
          <w:color w:val="000000"/>
          <w:sz w:val="24"/>
          <w:szCs w:val="24"/>
        </w:rPr>
      </w:pPr>
    </w:p>
    <w:p w14:paraId="363A6C59" w14:textId="77777777" w:rsidR="00497A94" w:rsidRDefault="0074723F" w:rsidP="00497A94">
      <w:pPr>
        <w:pStyle w:val="NoSpacing"/>
        <w:ind w:left="720" w:hanging="720"/>
        <w:rPr>
          <w:rFonts w:ascii="Times New Roman" w:hAnsi="Times New Roman"/>
          <w:color w:val="000000"/>
          <w:sz w:val="24"/>
          <w:szCs w:val="24"/>
        </w:rPr>
      </w:pPr>
      <w:r w:rsidRPr="007C05B4">
        <w:rPr>
          <w:rFonts w:ascii="Times New Roman" w:hAnsi="Times New Roman"/>
          <w:color w:val="000000"/>
          <w:sz w:val="24"/>
          <w:szCs w:val="24"/>
        </w:rPr>
        <w:t xml:space="preserve">Yee, J. W. (2012). Correcting corneal astigmatism by reinstating the correct neuromuscular message. </w:t>
      </w:r>
      <w:r w:rsidRPr="007C05B4">
        <w:rPr>
          <w:rFonts w:ascii="Times New Roman" w:hAnsi="Times New Roman"/>
          <w:i/>
          <w:color w:val="000000"/>
          <w:sz w:val="24"/>
          <w:szCs w:val="24"/>
        </w:rPr>
        <w:t>Medical Hypothesis,</w:t>
      </w:r>
      <w:r w:rsidRPr="004A57D8">
        <w:rPr>
          <w:rFonts w:ascii="Times New Roman" w:hAnsi="Times New Roman"/>
          <w:i/>
          <w:color w:val="000000"/>
          <w:sz w:val="24"/>
          <w:szCs w:val="24"/>
        </w:rPr>
        <w:t xml:space="preserve"> </w:t>
      </w:r>
      <w:r>
        <w:rPr>
          <w:rFonts w:ascii="Times New Roman" w:hAnsi="Times New Roman"/>
          <w:i/>
          <w:color w:val="000000"/>
          <w:sz w:val="24"/>
          <w:szCs w:val="24"/>
        </w:rPr>
        <w:t>Elsevier,</w:t>
      </w:r>
      <w:r w:rsidRPr="007C05B4">
        <w:rPr>
          <w:rFonts w:ascii="Times New Roman" w:hAnsi="Times New Roman"/>
          <w:i/>
          <w:color w:val="000000"/>
          <w:sz w:val="24"/>
          <w:szCs w:val="24"/>
        </w:rPr>
        <w:t xml:space="preserve"> 79</w:t>
      </w:r>
      <w:r w:rsidRPr="007C05B4">
        <w:rPr>
          <w:rFonts w:ascii="Times New Roman" w:hAnsi="Times New Roman"/>
          <w:color w:val="000000"/>
          <w:sz w:val="24"/>
          <w:szCs w:val="24"/>
        </w:rPr>
        <w:t>(3), 368-371.</w:t>
      </w:r>
    </w:p>
    <w:p w14:paraId="1CFECBF0" w14:textId="77777777" w:rsidR="00497A94" w:rsidRDefault="00497A94" w:rsidP="00497A94">
      <w:pPr>
        <w:pStyle w:val="NoSpacing"/>
        <w:ind w:left="720" w:hanging="720"/>
        <w:rPr>
          <w:rFonts w:ascii="Times New Roman" w:hAnsi="Times New Roman"/>
          <w:color w:val="000000"/>
          <w:sz w:val="24"/>
          <w:szCs w:val="24"/>
        </w:rPr>
      </w:pPr>
    </w:p>
    <w:p w14:paraId="3B912154" w14:textId="77777777" w:rsidR="00497A94" w:rsidRDefault="0074723F" w:rsidP="00497A94">
      <w:pPr>
        <w:pStyle w:val="NoSpacing"/>
        <w:ind w:left="720" w:hanging="720"/>
        <w:rPr>
          <w:rFonts w:ascii="Times New Roman" w:hAnsi="Times New Roman"/>
          <w:color w:val="000000"/>
          <w:sz w:val="24"/>
          <w:szCs w:val="24"/>
        </w:rPr>
      </w:pPr>
      <w:r w:rsidRPr="00674620">
        <w:rPr>
          <w:rFonts w:ascii="Times New Roman" w:hAnsi="Times New Roman"/>
          <w:color w:val="000000"/>
          <w:sz w:val="24"/>
          <w:szCs w:val="24"/>
        </w:rPr>
        <w:t xml:space="preserve">Yee, J. W. (2013a). Correcting lenticular astigmatism by reinstating the correct neuromuscular message. </w:t>
      </w:r>
      <w:r w:rsidRPr="00674620">
        <w:rPr>
          <w:rFonts w:ascii="Times New Roman" w:hAnsi="Times New Roman"/>
          <w:i/>
          <w:color w:val="000000"/>
          <w:sz w:val="24"/>
          <w:szCs w:val="24"/>
        </w:rPr>
        <w:t>Medical Hypothesis, Elsevier, 81</w:t>
      </w:r>
      <w:r w:rsidRPr="00674620">
        <w:rPr>
          <w:rFonts w:ascii="Times New Roman" w:hAnsi="Times New Roman"/>
          <w:color w:val="000000"/>
          <w:sz w:val="24"/>
          <w:szCs w:val="24"/>
        </w:rPr>
        <w:t>(1),</w:t>
      </w:r>
      <w:r w:rsidRPr="00674620">
        <w:rPr>
          <w:rFonts w:ascii="Times New Roman" w:hAnsi="Times New Roman"/>
          <w:i/>
          <w:color w:val="000000"/>
          <w:sz w:val="24"/>
          <w:szCs w:val="24"/>
        </w:rPr>
        <w:t xml:space="preserve"> </w:t>
      </w:r>
      <w:r w:rsidRPr="00674620">
        <w:rPr>
          <w:rFonts w:ascii="Times New Roman" w:hAnsi="Times New Roman"/>
          <w:color w:val="000000"/>
          <w:sz w:val="24"/>
          <w:szCs w:val="24"/>
        </w:rPr>
        <w:t>36-40.</w:t>
      </w:r>
    </w:p>
    <w:p w14:paraId="4350AD58" w14:textId="77777777" w:rsidR="00497A94" w:rsidRDefault="00497A94" w:rsidP="00497A94">
      <w:pPr>
        <w:pStyle w:val="NoSpacing"/>
        <w:ind w:left="720" w:hanging="720"/>
        <w:rPr>
          <w:rFonts w:ascii="Times New Roman" w:hAnsi="Times New Roman"/>
          <w:color w:val="000000"/>
          <w:sz w:val="24"/>
          <w:szCs w:val="24"/>
        </w:rPr>
      </w:pPr>
    </w:p>
    <w:p w14:paraId="78A7B918" w14:textId="77777777" w:rsidR="00497A94" w:rsidRDefault="0074723F" w:rsidP="00497A94">
      <w:pPr>
        <w:pStyle w:val="NoSpacing"/>
        <w:ind w:left="720" w:hanging="720"/>
        <w:rPr>
          <w:rFonts w:ascii="Times New Roman" w:hAnsi="Times New Roman"/>
          <w:color w:val="000000"/>
          <w:sz w:val="24"/>
          <w:szCs w:val="24"/>
        </w:rPr>
      </w:pPr>
      <w:r w:rsidRPr="00674620">
        <w:rPr>
          <w:rFonts w:ascii="Times New Roman" w:hAnsi="Times New Roman"/>
          <w:color w:val="000000"/>
          <w:sz w:val="24"/>
          <w:szCs w:val="24"/>
        </w:rPr>
        <w:t xml:space="preserve">Yee, J. W. (2013b). Preventing retinal detachment by averting asthenopia that contributes to progressive myopia. </w:t>
      </w:r>
      <w:r w:rsidRPr="00674620">
        <w:rPr>
          <w:rFonts w:ascii="Times New Roman" w:hAnsi="Times New Roman"/>
          <w:i/>
          <w:color w:val="000000"/>
          <w:sz w:val="24"/>
          <w:szCs w:val="24"/>
        </w:rPr>
        <w:t>OA Medical Hypothesis, 1</w:t>
      </w:r>
      <w:r w:rsidRPr="00674620">
        <w:rPr>
          <w:rFonts w:ascii="Times New Roman" w:hAnsi="Times New Roman"/>
          <w:color w:val="000000"/>
          <w:sz w:val="24"/>
          <w:szCs w:val="24"/>
        </w:rPr>
        <w:t>(2), 15.</w:t>
      </w:r>
    </w:p>
    <w:p w14:paraId="7D34E6AB" w14:textId="77777777" w:rsidR="00497A94" w:rsidRDefault="00497A94" w:rsidP="00497A94">
      <w:pPr>
        <w:pStyle w:val="NoSpacing"/>
        <w:ind w:left="720" w:hanging="720"/>
        <w:rPr>
          <w:rFonts w:ascii="Times New Roman" w:hAnsi="Times New Roman"/>
          <w:color w:val="000000"/>
          <w:sz w:val="24"/>
          <w:szCs w:val="24"/>
        </w:rPr>
      </w:pPr>
    </w:p>
    <w:p w14:paraId="172277D1" w14:textId="77777777" w:rsidR="00497A94" w:rsidRDefault="0074723F" w:rsidP="00497A94">
      <w:pPr>
        <w:pStyle w:val="NoSpacing"/>
        <w:ind w:left="720" w:hanging="720"/>
        <w:rPr>
          <w:rFonts w:ascii="Times New Roman" w:hAnsi="Times New Roman"/>
          <w:color w:val="000000"/>
          <w:sz w:val="24"/>
          <w:szCs w:val="24"/>
        </w:rPr>
      </w:pPr>
      <w:r w:rsidRPr="007000FC">
        <w:rPr>
          <w:rFonts w:ascii="Times New Roman" w:hAnsi="Times New Roman"/>
          <w:color w:val="000000"/>
          <w:sz w:val="24"/>
          <w:szCs w:val="24"/>
        </w:rPr>
        <w:t xml:space="preserve">Yee, J. W. (2014). Neurological implications in the treatment of myopia by means of orthoculogy. </w:t>
      </w:r>
      <w:r w:rsidRPr="007000FC">
        <w:rPr>
          <w:rFonts w:ascii="Times New Roman" w:hAnsi="Times New Roman"/>
          <w:i/>
          <w:color w:val="000000"/>
          <w:sz w:val="24"/>
          <w:szCs w:val="24"/>
        </w:rPr>
        <w:t>Journal of Neurological Disorders, 5</w:t>
      </w:r>
      <w:r w:rsidRPr="007000FC">
        <w:rPr>
          <w:rFonts w:ascii="Times New Roman" w:hAnsi="Times New Roman"/>
          <w:color w:val="000000"/>
          <w:sz w:val="24"/>
          <w:szCs w:val="24"/>
        </w:rPr>
        <w:t>(6), 257.</w:t>
      </w:r>
    </w:p>
    <w:p w14:paraId="68F61340" w14:textId="77777777" w:rsidR="00497A94" w:rsidRDefault="00497A94" w:rsidP="00497A94">
      <w:pPr>
        <w:pStyle w:val="NoSpacing"/>
        <w:ind w:left="720" w:hanging="720"/>
        <w:rPr>
          <w:rFonts w:ascii="Times New Roman" w:hAnsi="Times New Roman"/>
          <w:color w:val="000000"/>
          <w:sz w:val="24"/>
          <w:szCs w:val="24"/>
        </w:rPr>
      </w:pPr>
    </w:p>
    <w:p w14:paraId="6F575845" w14:textId="77777777" w:rsidR="00497A94" w:rsidRDefault="00AA4A5D" w:rsidP="00497A94">
      <w:pPr>
        <w:pStyle w:val="NoSpacing"/>
        <w:ind w:left="720" w:hanging="720"/>
        <w:rPr>
          <w:rFonts w:ascii="Times New Roman" w:hAnsi="Times New Roman"/>
          <w:color w:val="000000"/>
          <w:sz w:val="24"/>
          <w:szCs w:val="24"/>
        </w:rPr>
      </w:pPr>
      <w:r w:rsidRPr="004F1B5D">
        <w:rPr>
          <w:rFonts w:ascii="Times New Roman" w:hAnsi="Times New Roman"/>
          <w:color w:val="000000"/>
          <w:sz w:val="24"/>
          <w:szCs w:val="24"/>
        </w:rPr>
        <w:t>Yee, J. W. (20</w:t>
      </w:r>
      <w:r>
        <w:rPr>
          <w:rFonts w:ascii="Times New Roman" w:hAnsi="Times New Roman"/>
          <w:color w:val="000000"/>
          <w:sz w:val="24"/>
          <w:szCs w:val="24"/>
        </w:rPr>
        <w:t>20</w:t>
      </w:r>
      <w:r w:rsidRPr="004F1B5D">
        <w:rPr>
          <w:rFonts w:ascii="Times New Roman" w:hAnsi="Times New Roman"/>
          <w:color w:val="000000"/>
          <w:sz w:val="24"/>
          <w:szCs w:val="24"/>
        </w:rPr>
        <w:t>)</w:t>
      </w:r>
      <w:r w:rsidRPr="004F1B5D">
        <w:rPr>
          <w:rFonts w:ascii="Times New Roman" w:hAnsi="Times New Roman"/>
          <w:i/>
          <w:color w:val="000000"/>
          <w:sz w:val="24"/>
          <w:szCs w:val="24"/>
        </w:rPr>
        <w:t xml:space="preserve">. </w:t>
      </w:r>
      <w:r w:rsidRPr="004F1B5D">
        <w:rPr>
          <w:rFonts w:ascii="Times New Roman" w:hAnsi="Times New Roman"/>
          <w:i/>
          <w:color w:val="000000"/>
          <w:sz w:val="24"/>
          <w:szCs w:val="24"/>
          <w:shd w:val="clear" w:color="auto" w:fill="FFFFFF"/>
        </w:rPr>
        <w:t>The Neurological Treatment for Nearsightedness and Related Vision Problems</w:t>
      </w:r>
      <w:r w:rsidRPr="004F1B5D">
        <w:rPr>
          <w:rFonts w:ascii="Times New Roman" w:hAnsi="Times New Roman"/>
          <w:i/>
          <w:color w:val="000000"/>
          <w:sz w:val="24"/>
          <w:szCs w:val="24"/>
        </w:rPr>
        <w:t>.</w:t>
      </w:r>
      <w:r w:rsidRPr="004F1B5D">
        <w:rPr>
          <w:rFonts w:ascii="Times New Roman" w:hAnsi="Times New Roman"/>
          <w:color w:val="000000"/>
          <w:sz w:val="24"/>
          <w:szCs w:val="24"/>
        </w:rPr>
        <w:t xml:space="preserve"> </w:t>
      </w:r>
      <w:r>
        <w:rPr>
          <w:rFonts w:ascii="Times New Roman" w:hAnsi="Times New Roman"/>
          <w:color w:val="000000"/>
          <w:sz w:val="24"/>
          <w:szCs w:val="24"/>
        </w:rPr>
        <w:t>Palm Bay</w:t>
      </w:r>
      <w:r w:rsidRPr="004F1B5D">
        <w:rPr>
          <w:rFonts w:ascii="Times New Roman" w:hAnsi="Times New Roman"/>
          <w:color w:val="000000"/>
          <w:sz w:val="24"/>
          <w:szCs w:val="24"/>
        </w:rPr>
        <w:t xml:space="preserve">, </w:t>
      </w:r>
      <w:r>
        <w:rPr>
          <w:rFonts w:ascii="Times New Roman" w:hAnsi="Times New Roman"/>
          <w:color w:val="000000"/>
          <w:sz w:val="24"/>
          <w:szCs w:val="24"/>
        </w:rPr>
        <w:t>Fl</w:t>
      </w:r>
      <w:r w:rsidRPr="004F1B5D">
        <w:rPr>
          <w:rFonts w:ascii="Times New Roman" w:hAnsi="Times New Roman"/>
          <w:color w:val="000000"/>
          <w:sz w:val="24"/>
          <w:szCs w:val="24"/>
        </w:rPr>
        <w:t>: Apple Academic Press.</w:t>
      </w:r>
    </w:p>
    <w:p w14:paraId="743F52E7" w14:textId="77777777" w:rsidR="00497A94" w:rsidRDefault="00497A94" w:rsidP="00497A94">
      <w:pPr>
        <w:pStyle w:val="NoSpacing"/>
        <w:ind w:left="720" w:hanging="720"/>
        <w:rPr>
          <w:rFonts w:ascii="Times New Roman" w:hAnsi="Times New Roman"/>
          <w:color w:val="000000"/>
          <w:sz w:val="24"/>
          <w:szCs w:val="24"/>
        </w:rPr>
      </w:pPr>
    </w:p>
    <w:p w14:paraId="49F24B53" w14:textId="77777777" w:rsidR="00497A94" w:rsidRDefault="00AA4A5D" w:rsidP="00497A94">
      <w:pPr>
        <w:pStyle w:val="NoSpacing"/>
        <w:ind w:left="720" w:hanging="720"/>
        <w:rPr>
          <w:rFonts w:ascii="Times New Roman" w:hAnsi="Times New Roman"/>
          <w:color w:val="000000"/>
          <w:sz w:val="24"/>
          <w:szCs w:val="24"/>
        </w:rPr>
      </w:pPr>
      <w:r w:rsidRPr="0074723F">
        <w:rPr>
          <w:rFonts w:ascii="Times New Roman" w:hAnsi="Times New Roman"/>
          <w:color w:val="000000"/>
          <w:sz w:val="24"/>
          <w:szCs w:val="24"/>
        </w:rPr>
        <w:t xml:space="preserve">Yee, J. W. (2022). </w:t>
      </w:r>
      <w:r w:rsidRPr="0074723F">
        <w:rPr>
          <w:rFonts w:ascii="Times New Roman" w:hAnsi="Times New Roman"/>
          <w:i/>
          <w:color w:val="000000"/>
          <w:sz w:val="24"/>
          <w:szCs w:val="24"/>
        </w:rPr>
        <w:t>Treating</w:t>
      </w:r>
      <w:r w:rsidRPr="0074723F">
        <w:rPr>
          <w:rFonts w:ascii="Times New Roman" w:hAnsi="Times New Roman"/>
          <w:color w:val="000000"/>
          <w:sz w:val="24"/>
          <w:szCs w:val="24"/>
        </w:rPr>
        <w:t xml:space="preserve"> </w:t>
      </w:r>
      <w:r w:rsidRPr="0074723F">
        <w:rPr>
          <w:rFonts w:ascii="Times New Roman" w:hAnsi="Times New Roman"/>
          <w:i/>
          <w:color w:val="000000"/>
          <w:sz w:val="24"/>
          <w:szCs w:val="24"/>
        </w:rPr>
        <w:t>Difficult Cases of Nearsightedness (Based on the Neurological Treatment for Regular Myopic Cases).</w:t>
      </w:r>
      <w:r w:rsidRPr="0074723F">
        <w:rPr>
          <w:rFonts w:ascii="Times New Roman" w:hAnsi="Times New Roman"/>
          <w:color w:val="000000"/>
          <w:sz w:val="24"/>
          <w:szCs w:val="24"/>
        </w:rPr>
        <w:t xml:space="preserve"> London: Cambridge Scholars Publishing.</w:t>
      </w:r>
    </w:p>
    <w:p w14:paraId="181C7DBC" w14:textId="77777777" w:rsidR="00497A94" w:rsidRDefault="00497A94" w:rsidP="00497A94">
      <w:pPr>
        <w:pStyle w:val="NoSpacing"/>
        <w:ind w:left="720" w:hanging="720"/>
        <w:rPr>
          <w:rFonts w:ascii="Times New Roman" w:hAnsi="Times New Roman"/>
          <w:color w:val="000000"/>
          <w:sz w:val="24"/>
          <w:szCs w:val="24"/>
        </w:rPr>
      </w:pPr>
    </w:p>
    <w:p w14:paraId="53A428BF" w14:textId="77777777" w:rsidR="00497A94" w:rsidRDefault="00497A94" w:rsidP="00497A94">
      <w:pPr>
        <w:pStyle w:val="NoSpacing"/>
        <w:ind w:left="720" w:hanging="720"/>
        <w:rPr>
          <w:rFonts w:ascii="Times New Roman" w:hAnsi="Times New Roman"/>
          <w:color w:val="333333"/>
          <w:sz w:val="24"/>
          <w:szCs w:val="24"/>
          <w:shd w:val="clear" w:color="auto" w:fill="FFFFFF"/>
        </w:rPr>
      </w:pPr>
      <w:r w:rsidRPr="00497A94">
        <w:rPr>
          <w:rFonts w:ascii="Times New Roman" w:hAnsi="Times New Roman"/>
          <w:color w:val="000000" w:themeColor="text1"/>
          <w:sz w:val="24"/>
          <w:szCs w:val="24"/>
        </w:rPr>
        <w:t xml:space="preserve">Yee, J. W. (2024). </w:t>
      </w:r>
      <w:r w:rsidRPr="00497A94">
        <w:rPr>
          <w:rFonts w:ascii="Times New Roman" w:hAnsi="Times New Roman"/>
          <w:sz w:val="24"/>
          <w:szCs w:val="24"/>
        </w:rPr>
        <w:t xml:space="preserve">The application of expressive writing as an intervention for test anxiety: Illustrated with the Toronto Police exams. </w:t>
      </w:r>
      <w:r w:rsidRPr="00497A94">
        <w:rPr>
          <w:rFonts w:ascii="Times New Roman" w:hAnsi="Times New Roman"/>
          <w:i/>
          <w:iCs/>
          <w:sz w:val="24"/>
          <w:szCs w:val="24"/>
        </w:rPr>
        <w:t>Journal of Police and Criminal Psychology, Springer</w:t>
      </w:r>
      <w:r w:rsidRPr="00497A94">
        <w:rPr>
          <w:rFonts w:ascii="Times New Roman" w:hAnsi="Times New Roman"/>
          <w:sz w:val="24"/>
          <w:szCs w:val="24"/>
        </w:rPr>
        <w:t xml:space="preserve">. DOI: </w:t>
      </w:r>
      <w:r w:rsidRPr="00497A94">
        <w:rPr>
          <w:rFonts w:ascii="Times New Roman" w:hAnsi="Times New Roman"/>
          <w:color w:val="333333"/>
          <w:sz w:val="24"/>
          <w:szCs w:val="24"/>
          <w:shd w:val="clear" w:color="auto" w:fill="FFFFFF"/>
        </w:rPr>
        <w:t xml:space="preserve"> 10.1007/s11896-024-09651-4</w:t>
      </w:r>
    </w:p>
    <w:p w14:paraId="54FB3197" w14:textId="77777777" w:rsidR="00497A94" w:rsidRDefault="00497A94" w:rsidP="00497A94">
      <w:pPr>
        <w:pStyle w:val="NoSpacing"/>
        <w:ind w:left="720" w:hanging="720"/>
        <w:rPr>
          <w:rFonts w:ascii="Times New Roman" w:hAnsi="Times New Roman"/>
          <w:color w:val="000000" w:themeColor="text1"/>
          <w:sz w:val="24"/>
          <w:szCs w:val="24"/>
        </w:rPr>
      </w:pPr>
    </w:p>
    <w:p w14:paraId="4B1AB9C6" w14:textId="06AEC941" w:rsidR="00FD6F6E" w:rsidRDefault="00497A94" w:rsidP="00FD6F6E">
      <w:pPr>
        <w:pStyle w:val="NoSpacing"/>
        <w:ind w:left="720" w:hanging="720"/>
        <w:rPr>
          <w:rFonts w:ascii="Times New Roman" w:hAnsi="Times New Roman"/>
          <w:color w:val="000000"/>
          <w:sz w:val="24"/>
          <w:szCs w:val="24"/>
        </w:rPr>
      </w:pPr>
      <w:r w:rsidRPr="00497A94">
        <w:rPr>
          <w:rFonts w:ascii="Times New Roman" w:hAnsi="Times New Roman"/>
          <w:color w:val="000000" w:themeColor="text1"/>
          <w:sz w:val="24"/>
          <w:szCs w:val="24"/>
        </w:rPr>
        <w:t xml:space="preserve">Yee, J. W. (in press). The neurological and developmental implications in the treatment of myopia by means of Ortho C. </w:t>
      </w:r>
      <w:r w:rsidRPr="00497A94">
        <w:rPr>
          <w:rFonts w:ascii="Times New Roman" w:hAnsi="Times New Roman"/>
          <w:i/>
          <w:iCs/>
          <w:color w:val="000000" w:themeColor="text1"/>
          <w:sz w:val="24"/>
          <w:szCs w:val="24"/>
        </w:rPr>
        <w:t>Journal of Multidisciplinary Research at Trent</w:t>
      </w:r>
      <w:r w:rsidRPr="00497A94">
        <w:rPr>
          <w:rFonts w:ascii="Times New Roman" w:hAnsi="Times New Roman"/>
          <w:color w:val="000000" w:themeColor="text1"/>
          <w:sz w:val="24"/>
          <w:szCs w:val="24"/>
        </w:rPr>
        <w:t>.</w:t>
      </w:r>
    </w:p>
    <w:p w14:paraId="1CD7DC03" w14:textId="77777777" w:rsidR="007B41A7" w:rsidRDefault="007B41A7"/>
    <w:sectPr w:rsidR="007B41A7" w:rsidSect="0004679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7766" w14:textId="77777777" w:rsidR="00E63C52" w:rsidRDefault="00E63C52" w:rsidP="00196BDB">
      <w:pPr>
        <w:spacing w:after="0" w:line="240" w:lineRule="auto"/>
      </w:pPr>
      <w:r>
        <w:separator/>
      </w:r>
    </w:p>
  </w:endnote>
  <w:endnote w:type="continuationSeparator" w:id="0">
    <w:p w14:paraId="015B7FFC" w14:textId="77777777" w:rsidR="00E63C52" w:rsidRDefault="00E63C52" w:rsidP="0019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03B1" w14:textId="77777777" w:rsidR="00E63C52" w:rsidRDefault="00E63C52" w:rsidP="00196BDB">
      <w:pPr>
        <w:spacing w:after="0" w:line="240" w:lineRule="auto"/>
      </w:pPr>
      <w:r>
        <w:separator/>
      </w:r>
    </w:p>
  </w:footnote>
  <w:footnote w:type="continuationSeparator" w:id="0">
    <w:p w14:paraId="397656CB" w14:textId="77777777" w:rsidR="00E63C52" w:rsidRDefault="00E63C52" w:rsidP="0019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829035"/>
      <w:docPartObj>
        <w:docPartGallery w:val="Page Numbers (Top of Page)"/>
        <w:docPartUnique/>
      </w:docPartObj>
    </w:sdtPr>
    <w:sdtEndPr>
      <w:rPr>
        <w:noProof/>
      </w:rPr>
    </w:sdtEndPr>
    <w:sdtContent>
      <w:p w14:paraId="21CAD0B8" w14:textId="399D9D7F" w:rsidR="00674620" w:rsidRDefault="006746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45C3FA" w14:textId="77777777" w:rsidR="00FA6158" w:rsidRDefault="00FA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C13"/>
    <w:multiLevelType w:val="hybridMultilevel"/>
    <w:tmpl w:val="77CEB11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97023"/>
    <w:multiLevelType w:val="hybridMultilevel"/>
    <w:tmpl w:val="7534B7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0D2EC9"/>
    <w:multiLevelType w:val="multilevel"/>
    <w:tmpl w:val="2678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47B4D"/>
    <w:multiLevelType w:val="multilevel"/>
    <w:tmpl w:val="FC282D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328558590">
    <w:abstractNumId w:val="1"/>
  </w:num>
  <w:num w:numId="2" w16cid:durableId="1738357123">
    <w:abstractNumId w:val="2"/>
  </w:num>
  <w:num w:numId="3" w16cid:durableId="1151602793">
    <w:abstractNumId w:val="0"/>
  </w:num>
  <w:num w:numId="4" w16cid:durableId="177500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4F"/>
    <w:rsid w:val="000051D5"/>
    <w:rsid w:val="00011385"/>
    <w:rsid w:val="00011B83"/>
    <w:rsid w:val="00014221"/>
    <w:rsid w:val="00014745"/>
    <w:rsid w:val="000204F0"/>
    <w:rsid w:val="000220B6"/>
    <w:rsid w:val="000232EE"/>
    <w:rsid w:val="00024E46"/>
    <w:rsid w:val="00025321"/>
    <w:rsid w:val="00025AAA"/>
    <w:rsid w:val="00031639"/>
    <w:rsid w:val="00031B39"/>
    <w:rsid w:val="00034D0F"/>
    <w:rsid w:val="0003609A"/>
    <w:rsid w:val="000408AF"/>
    <w:rsid w:val="00046793"/>
    <w:rsid w:val="00047672"/>
    <w:rsid w:val="00047787"/>
    <w:rsid w:val="00067AA1"/>
    <w:rsid w:val="000714F2"/>
    <w:rsid w:val="00074CD4"/>
    <w:rsid w:val="00077125"/>
    <w:rsid w:val="000831C5"/>
    <w:rsid w:val="000876E3"/>
    <w:rsid w:val="00090DF8"/>
    <w:rsid w:val="0009278B"/>
    <w:rsid w:val="000933CA"/>
    <w:rsid w:val="000A093D"/>
    <w:rsid w:val="000A4ED8"/>
    <w:rsid w:val="000B173D"/>
    <w:rsid w:val="000B44F6"/>
    <w:rsid w:val="000B6262"/>
    <w:rsid w:val="000C5B7C"/>
    <w:rsid w:val="000C7663"/>
    <w:rsid w:val="000D44E4"/>
    <w:rsid w:val="000D4AC3"/>
    <w:rsid w:val="000D615E"/>
    <w:rsid w:val="000D7815"/>
    <w:rsid w:val="000E07C7"/>
    <w:rsid w:val="000E0D04"/>
    <w:rsid w:val="000F25E6"/>
    <w:rsid w:val="00103CB3"/>
    <w:rsid w:val="00104165"/>
    <w:rsid w:val="0010747B"/>
    <w:rsid w:val="0012375B"/>
    <w:rsid w:val="001248B6"/>
    <w:rsid w:val="001310E3"/>
    <w:rsid w:val="001420A0"/>
    <w:rsid w:val="00144492"/>
    <w:rsid w:val="00151FF7"/>
    <w:rsid w:val="00154A5D"/>
    <w:rsid w:val="00156DDC"/>
    <w:rsid w:val="00164FB5"/>
    <w:rsid w:val="00183912"/>
    <w:rsid w:val="00186B11"/>
    <w:rsid w:val="001937F0"/>
    <w:rsid w:val="00196BDB"/>
    <w:rsid w:val="00197991"/>
    <w:rsid w:val="00197AA5"/>
    <w:rsid w:val="001A0585"/>
    <w:rsid w:val="001A3070"/>
    <w:rsid w:val="001A4BDE"/>
    <w:rsid w:val="001A652A"/>
    <w:rsid w:val="001A7988"/>
    <w:rsid w:val="001B32FA"/>
    <w:rsid w:val="001C305A"/>
    <w:rsid w:val="001D089D"/>
    <w:rsid w:val="001D3AC4"/>
    <w:rsid w:val="001E3697"/>
    <w:rsid w:val="001E6675"/>
    <w:rsid w:val="001E699D"/>
    <w:rsid w:val="001F0E7C"/>
    <w:rsid w:val="001F2223"/>
    <w:rsid w:val="001F2F36"/>
    <w:rsid w:val="001F4388"/>
    <w:rsid w:val="001F56D5"/>
    <w:rsid w:val="001F639A"/>
    <w:rsid w:val="0020562D"/>
    <w:rsid w:val="00206BF6"/>
    <w:rsid w:val="00207B2F"/>
    <w:rsid w:val="002126FE"/>
    <w:rsid w:val="0021282F"/>
    <w:rsid w:val="00212D93"/>
    <w:rsid w:val="0024552E"/>
    <w:rsid w:val="002500C0"/>
    <w:rsid w:val="0025314D"/>
    <w:rsid w:val="00257F0B"/>
    <w:rsid w:val="00266723"/>
    <w:rsid w:val="002727FB"/>
    <w:rsid w:val="00272CAE"/>
    <w:rsid w:val="00282A0A"/>
    <w:rsid w:val="002916BD"/>
    <w:rsid w:val="00291D7D"/>
    <w:rsid w:val="002A0D0B"/>
    <w:rsid w:val="002A1423"/>
    <w:rsid w:val="002A59F5"/>
    <w:rsid w:val="002A6E84"/>
    <w:rsid w:val="002B0721"/>
    <w:rsid w:val="002B29BE"/>
    <w:rsid w:val="002B493C"/>
    <w:rsid w:val="002B63FD"/>
    <w:rsid w:val="002C1AE3"/>
    <w:rsid w:val="002C39C3"/>
    <w:rsid w:val="002D072C"/>
    <w:rsid w:val="002D6462"/>
    <w:rsid w:val="002E2799"/>
    <w:rsid w:val="002E2EF3"/>
    <w:rsid w:val="002E41BD"/>
    <w:rsid w:val="002E4463"/>
    <w:rsid w:val="002E5DE9"/>
    <w:rsid w:val="002E6578"/>
    <w:rsid w:val="002F035E"/>
    <w:rsid w:val="003016D5"/>
    <w:rsid w:val="003018AF"/>
    <w:rsid w:val="003041A3"/>
    <w:rsid w:val="00316116"/>
    <w:rsid w:val="00322AB2"/>
    <w:rsid w:val="00323622"/>
    <w:rsid w:val="00326420"/>
    <w:rsid w:val="00330DC3"/>
    <w:rsid w:val="003338D7"/>
    <w:rsid w:val="00337DC8"/>
    <w:rsid w:val="0034006B"/>
    <w:rsid w:val="00340FD1"/>
    <w:rsid w:val="00342B60"/>
    <w:rsid w:val="00342D2E"/>
    <w:rsid w:val="0034507A"/>
    <w:rsid w:val="0034670E"/>
    <w:rsid w:val="00347B30"/>
    <w:rsid w:val="00356DEC"/>
    <w:rsid w:val="003622E6"/>
    <w:rsid w:val="003645F2"/>
    <w:rsid w:val="00367464"/>
    <w:rsid w:val="00370EE1"/>
    <w:rsid w:val="00370F0B"/>
    <w:rsid w:val="00375456"/>
    <w:rsid w:val="00384AD4"/>
    <w:rsid w:val="00385A15"/>
    <w:rsid w:val="003921A3"/>
    <w:rsid w:val="00393409"/>
    <w:rsid w:val="003A1668"/>
    <w:rsid w:val="003A46F3"/>
    <w:rsid w:val="003A7E90"/>
    <w:rsid w:val="003B7B86"/>
    <w:rsid w:val="003C15BD"/>
    <w:rsid w:val="003C1C15"/>
    <w:rsid w:val="003C3C3D"/>
    <w:rsid w:val="003D0B97"/>
    <w:rsid w:val="003D1DC9"/>
    <w:rsid w:val="003D4532"/>
    <w:rsid w:val="003D6759"/>
    <w:rsid w:val="003E0C46"/>
    <w:rsid w:val="003E230A"/>
    <w:rsid w:val="003E27F8"/>
    <w:rsid w:val="003E5A70"/>
    <w:rsid w:val="003E668E"/>
    <w:rsid w:val="003E77A6"/>
    <w:rsid w:val="003E7BEA"/>
    <w:rsid w:val="00403237"/>
    <w:rsid w:val="004049B8"/>
    <w:rsid w:val="00405CBF"/>
    <w:rsid w:val="00406385"/>
    <w:rsid w:val="00406A09"/>
    <w:rsid w:val="004070BA"/>
    <w:rsid w:val="00411427"/>
    <w:rsid w:val="00414B87"/>
    <w:rsid w:val="004162FE"/>
    <w:rsid w:val="00421683"/>
    <w:rsid w:val="00435020"/>
    <w:rsid w:val="00441007"/>
    <w:rsid w:val="004420E9"/>
    <w:rsid w:val="004447E0"/>
    <w:rsid w:val="0044737F"/>
    <w:rsid w:val="004476EE"/>
    <w:rsid w:val="00450A73"/>
    <w:rsid w:val="00455DCC"/>
    <w:rsid w:val="004565DB"/>
    <w:rsid w:val="00456C62"/>
    <w:rsid w:val="00457E1C"/>
    <w:rsid w:val="00461094"/>
    <w:rsid w:val="00463F2E"/>
    <w:rsid w:val="0046724F"/>
    <w:rsid w:val="004675D0"/>
    <w:rsid w:val="0047398F"/>
    <w:rsid w:val="00473EBD"/>
    <w:rsid w:val="004803DD"/>
    <w:rsid w:val="00490427"/>
    <w:rsid w:val="00491CB9"/>
    <w:rsid w:val="004921DF"/>
    <w:rsid w:val="00497A94"/>
    <w:rsid w:val="004A0BFC"/>
    <w:rsid w:val="004A3A41"/>
    <w:rsid w:val="004A57D8"/>
    <w:rsid w:val="004C05DB"/>
    <w:rsid w:val="004C5B4C"/>
    <w:rsid w:val="004C6CD0"/>
    <w:rsid w:val="004D1C52"/>
    <w:rsid w:val="004D22DB"/>
    <w:rsid w:val="004E7F53"/>
    <w:rsid w:val="004F223F"/>
    <w:rsid w:val="004F64DF"/>
    <w:rsid w:val="00501B1B"/>
    <w:rsid w:val="00502DEE"/>
    <w:rsid w:val="00511A7C"/>
    <w:rsid w:val="005171E1"/>
    <w:rsid w:val="00521996"/>
    <w:rsid w:val="00522F58"/>
    <w:rsid w:val="00537ECA"/>
    <w:rsid w:val="00541F8F"/>
    <w:rsid w:val="005463BC"/>
    <w:rsid w:val="0055062E"/>
    <w:rsid w:val="00555517"/>
    <w:rsid w:val="00556C79"/>
    <w:rsid w:val="005632B0"/>
    <w:rsid w:val="00564AE2"/>
    <w:rsid w:val="0057054D"/>
    <w:rsid w:val="00572A4A"/>
    <w:rsid w:val="005753C3"/>
    <w:rsid w:val="00575B91"/>
    <w:rsid w:val="00581FE3"/>
    <w:rsid w:val="00583435"/>
    <w:rsid w:val="00587D21"/>
    <w:rsid w:val="00590FC3"/>
    <w:rsid w:val="005A010A"/>
    <w:rsid w:val="005A0F03"/>
    <w:rsid w:val="005A109C"/>
    <w:rsid w:val="005A3162"/>
    <w:rsid w:val="005A3C05"/>
    <w:rsid w:val="005A7759"/>
    <w:rsid w:val="005B68C2"/>
    <w:rsid w:val="005C022A"/>
    <w:rsid w:val="005C0A20"/>
    <w:rsid w:val="005C3279"/>
    <w:rsid w:val="005F3B35"/>
    <w:rsid w:val="005F6B9B"/>
    <w:rsid w:val="0060516E"/>
    <w:rsid w:val="00611FF7"/>
    <w:rsid w:val="00614177"/>
    <w:rsid w:val="00622B6A"/>
    <w:rsid w:val="00632C56"/>
    <w:rsid w:val="00633FB2"/>
    <w:rsid w:val="006353C7"/>
    <w:rsid w:val="0063682B"/>
    <w:rsid w:val="0064171C"/>
    <w:rsid w:val="00643C87"/>
    <w:rsid w:val="0064557B"/>
    <w:rsid w:val="00653991"/>
    <w:rsid w:val="0065401D"/>
    <w:rsid w:val="00661269"/>
    <w:rsid w:val="00661303"/>
    <w:rsid w:val="0066503E"/>
    <w:rsid w:val="006713D7"/>
    <w:rsid w:val="00674620"/>
    <w:rsid w:val="00676E43"/>
    <w:rsid w:val="006801AE"/>
    <w:rsid w:val="00690A3A"/>
    <w:rsid w:val="006B0D50"/>
    <w:rsid w:val="006B6BC6"/>
    <w:rsid w:val="006C2494"/>
    <w:rsid w:val="006C29BA"/>
    <w:rsid w:val="006C57B1"/>
    <w:rsid w:val="006C703A"/>
    <w:rsid w:val="006D04C2"/>
    <w:rsid w:val="006D0858"/>
    <w:rsid w:val="006D1609"/>
    <w:rsid w:val="006D1D22"/>
    <w:rsid w:val="006D22AA"/>
    <w:rsid w:val="006E00BC"/>
    <w:rsid w:val="006E0A92"/>
    <w:rsid w:val="006E24DD"/>
    <w:rsid w:val="006E3888"/>
    <w:rsid w:val="006F5BCA"/>
    <w:rsid w:val="007000FC"/>
    <w:rsid w:val="00705DB5"/>
    <w:rsid w:val="007122DB"/>
    <w:rsid w:val="00721F88"/>
    <w:rsid w:val="00727171"/>
    <w:rsid w:val="00732AE0"/>
    <w:rsid w:val="007341C2"/>
    <w:rsid w:val="007436FC"/>
    <w:rsid w:val="0074723F"/>
    <w:rsid w:val="00753FF4"/>
    <w:rsid w:val="00760041"/>
    <w:rsid w:val="007611B6"/>
    <w:rsid w:val="007632A8"/>
    <w:rsid w:val="00763D6F"/>
    <w:rsid w:val="00764A7D"/>
    <w:rsid w:val="00770092"/>
    <w:rsid w:val="00780754"/>
    <w:rsid w:val="00786442"/>
    <w:rsid w:val="00787E5F"/>
    <w:rsid w:val="00792173"/>
    <w:rsid w:val="007950B9"/>
    <w:rsid w:val="007A116A"/>
    <w:rsid w:val="007A4746"/>
    <w:rsid w:val="007A4988"/>
    <w:rsid w:val="007A49C3"/>
    <w:rsid w:val="007A5B06"/>
    <w:rsid w:val="007B0CFF"/>
    <w:rsid w:val="007B1D9D"/>
    <w:rsid w:val="007B41A7"/>
    <w:rsid w:val="007B4450"/>
    <w:rsid w:val="007B4A00"/>
    <w:rsid w:val="007B58A7"/>
    <w:rsid w:val="007B6F88"/>
    <w:rsid w:val="007C2C3C"/>
    <w:rsid w:val="007D05D1"/>
    <w:rsid w:val="007D7964"/>
    <w:rsid w:val="007E0EE1"/>
    <w:rsid w:val="007E1D74"/>
    <w:rsid w:val="007E1FC0"/>
    <w:rsid w:val="007E616D"/>
    <w:rsid w:val="007F41F7"/>
    <w:rsid w:val="008019E2"/>
    <w:rsid w:val="00802925"/>
    <w:rsid w:val="00805AC2"/>
    <w:rsid w:val="00806516"/>
    <w:rsid w:val="00811722"/>
    <w:rsid w:val="00820777"/>
    <w:rsid w:val="00822969"/>
    <w:rsid w:val="008230B8"/>
    <w:rsid w:val="00830663"/>
    <w:rsid w:val="00831331"/>
    <w:rsid w:val="00832294"/>
    <w:rsid w:val="00844E2D"/>
    <w:rsid w:val="00845F03"/>
    <w:rsid w:val="00850278"/>
    <w:rsid w:val="008524B2"/>
    <w:rsid w:val="0085268B"/>
    <w:rsid w:val="00853B73"/>
    <w:rsid w:val="00854402"/>
    <w:rsid w:val="008635B1"/>
    <w:rsid w:val="00872014"/>
    <w:rsid w:val="0087402F"/>
    <w:rsid w:val="00880DEF"/>
    <w:rsid w:val="00881B9E"/>
    <w:rsid w:val="00882FBC"/>
    <w:rsid w:val="00885FC6"/>
    <w:rsid w:val="00891DD4"/>
    <w:rsid w:val="0089259C"/>
    <w:rsid w:val="008963E7"/>
    <w:rsid w:val="008A2FA8"/>
    <w:rsid w:val="008A3538"/>
    <w:rsid w:val="008A780A"/>
    <w:rsid w:val="008B00F0"/>
    <w:rsid w:val="008B1C40"/>
    <w:rsid w:val="008C147C"/>
    <w:rsid w:val="008D4E82"/>
    <w:rsid w:val="008D7636"/>
    <w:rsid w:val="008E1002"/>
    <w:rsid w:val="008E110A"/>
    <w:rsid w:val="008E1975"/>
    <w:rsid w:val="008E2A63"/>
    <w:rsid w:val="008E5B15"/>
    <w:rsid w:val="008F04A0"/>
    <w:rsid w:val="008F46F5"/>
    <w:rsid w:val="008F565A"/>
    <w:rsid w:val="008F7DEB"/>
    <w:rsid w:val="009021A7"/>
    <w:rsid w:val="0090230A"/>
    <w:rsid w:val="00902652"/>
    <w:rsid w:val="009045AF"/>
    <w:rsid w:val="00915252"/>
    <w:rsid w:val="00916668"/>
    <w:rsid w:val="00916A92"/>
    <w:rsid w:val="00917F80"/>
    <w:rsid w:val="00922E73"/>
    <w:rsid w:val="00925E92"/>
    <w:rsid w:val="009344E5"/>
    <w:rsid w:val="00935024"/>
    <w:rsid w:val="00937D8A"/>
    <w:rsid w:val="00944DC8"/>
    <w:rsid w:val="009511DA"/>
    <w:rsid w:val="00954208"/>
    <w:rsid w:val="00960923"/>
    <w:rsid w:val="00961996"/>
    <w:rsid w:val="009628B8"/>
    <w:rsid w:val="00965EF4"/>
    <w:rsid w:val="00990D48"/>
    <w:rsid w:val="009917BF"/>
    <w:rsid w:val="009943A1"/>
    <w:rsid w:val="009A383B"/>
    <w:rsid w:val="009A4BC9"/>
    <w:rsid w:val="009A7241"/>
    <w:rsid w:val="009B47A9"/>
    <w:rsid w:val="009B661C"/>
    <w:rsid w:val="009B67ED"/>
    <w:rsid w:val="009C2C22"/>
    <w:rsid w:val="009C7A1F"/>
    <w:rsid w:val="009D3B14"/>
    <w:rsid w:val="009D5A35"/>
    <w:rsid w:val="009E2B75"/>
    <w:rsid w:val="009E465C"/>
    <w:rsid w:val="009E6384"/>
    <w:rsid w:val="009E66B1"/>
    <w:rsid w:val="009F40B7"/>
    <w:rsid w:val="00A0263B"/>
    <w:rsid w:val="00A03F78"/>
    <w:rsid w:val="00A06F0E"/>
    <w:rsid w:val="00A11F33"/>
    <w:rsid w:val="00A205DE"/>
    <w:rsid w:val="00A2155A"/>
    <w:rsid w:val="00A2367D"/>
    <w:rsid w:val="00A25580"/>
    <w:rsid w:val="00A26BC5"/>
    <w:rsid w:val="00A32DC0"/>
    <w:rsid w:val="00A4202E"/>
    <w:rsid w:val="00A421E6"/>
    <w:rsid w:val="00A46E42"/>
    <w:rsid w:val="00A508D0"/>
    <w:rsid w:val="00A50C4F"/>
    <w:rsid w:val="00A53877"/>
    <w:rsid w:val="00A54D83"/>
    <w:rsid w:val="00A61995"/>
    <w:rsid w:val="00A62268"/>
    <w:rsid w:val="00A636B8"/>
    <w:rsid w:val="00A65C77"/>
    <w:rsid w:val="00A74914"/>
    <w:rsid w:val="00A7627C"/>
    <w:rsid w:val="00A905D3"/>
    <w:rsid w:val="00A95F4A"/>
    <w:rsid w:val="00A96038"/>
    <w:rsid w:val="00AA4939"/>
    <w:rsid w:val="00AA4A5D"/>
    <w:rsid w:val="00AA57FB"/>
    <w:rsid w:val="00AB19CF"/>
    <w:rsid w:val="00AC1729"/>
    <w:rsid w:val="00AD653A"/>
    <w:rsid w:val="00AD6B2D"/>
    <w:rsid w:val="00AE01DC"/>
    <w:rsid w:val="00AE3D26"/>
    <w:rsid w:val="00AF21BC"/>
    <w:rsid w:val="00AF56B4"/>
    <w:rsid w:val="00B020B6"/>
    <w:rsid w:val="00B072DC"/>
    <w:rsid w:val="00B12659"/>
    <w:rsid w:val="00B13F52"/>
    <w:rsid w:val="00B172DB"/>
    <w:rsid w:val="00B20B21"/>
    <w:rsid w:val="00B23216"/>
    <w:rsid w:val="00B234D7"/>
    <w:rsid w:val="00B377A9"/>
    <w:rsid w:val="00B41DA7"/>
    <w:rsid w:val="00B42B51"/>
    <w:rsid w:val="00B50AA0"/>
    <w:rsid w:val="00B50C60"/>
    <w:rsid w:val="00B52569"/>
    <w:rsid w:val="00B54D7C"/>
    <w:rsid w:val="00B65378"/>
    <w:rsid w:val="00B659A7"/>
    <w:rsid w:val="00B65EDD"/>
    <w:rsid w:val="00B7023F"/>
    <w:rsid w:val="00B70D4D"/>
    <w:rsid w:val="00B7167B"/>
    <w:rsid w:val="00B81908"/>
    <w:rsid w:val="00B945E8"/>
    <w:rsid w:val="00B9524F"/>
    <w:rsid w:val="00BA0562"/>
    <w:rsid w:val="00BA247D"/>
    <w:rsid w:val="00BA2E95"/>
    <w:rsid w:val="00BB1A1D"/>
    <w:rsid w:val="00BD2FB1"/>
    <w:rsid w:val="00BD342C"/>
    <w:rsid w:val="00BD436E"/>
    <w:rsid w:val="00BD6BED"/>
    <w:rsid w:val="00BF646C"/>
    <w:rsid w:val="00C01E17"/>
    <w:rsid w:val="00C044DD"/>
    <w:rsid w:val="00C114A3"/>
    <w:rsid w:val="00C15F8C"/>
    <w:rsid w:val="00C5275C"/>
    <w:rsid w:val="00C70B13"/>
    <w:rsid w:val="00C76402"/>
    <w:rsid w:val="00C81975"/>
    <w:rsid w:val="00CA005C"/>
    <w:rsid w:val="00CA5E32"/>
    <w:rsid w:val="00CB0951"/>
    <w:rsid w:val="00CC3CE0"/>
    <w:rsid w:val="00CC5F53"/>
    <w:rsid w:val="00CD1B8D"/>
    <w:rsid w:val="00CD6EED"/>
    <w:rsid w:val="00CD7FE8"/>
    <w:rsid w:val="00CE3317"/>
    <w:rsid w:val="00CF2331"/>
    <w:rsid w:val="00D00385"/>
    <w:rsid w:val="00D03A31"/>
    <w:rsid w:val="00D121AA"/>
    <w:rsid w:val="00D20694"/>
    <w:rsid w:val="00D25728"/>
    <w:rsid w:val="00D405F4"/>
    <w:rsid w:val="00D43865"/>
    <w:rsid w:val="00D51F00"/>
    <w:rsid w:val="00D52424"/>
    <w:rsid w:val="00D55075"/>
    <w:rsid w:val="00D602B3"/>
    <w:rsid w:val="00D650F3"/>
    <w:rsid w:val="00D6667C"/>
    <w:rsid w:val="00D714B5"/>
    <w:rsid w:val="00D72042"/>
    <w:rsid w:val="00D741D3"/>
    <w:rsid w:val="00D82E6B"/>
    <w:rsid w:val="00D83AEF"/>
    <w:rsid w:val="00D84BDD"/>
    <w:rsid w:val="00D84F56"/>
    <w:rsid w:val="00D91AE7"/>
    <w:rsid w:val="00D91C70"/>
    <w:rsid w:val="00D93B53"/>
    <w:rsid w:val="00DA2D54"/>
    <w:rsid w:val="00DA3C4E"/>
    <w:rsid w:val="00DB068A"/>
    <w:rsid w:val="00DB6062"/>
    <w:rsid w:val="00DC33D5"/>
    <w:rsid w:val="00DC7673"/>
    <w:rsid w:val="00DC7A54"/>
    <w:rsid w:val="00DC7C53"/>
    <w:rsid w:val="00DD0087"/>
    <w:rsid w:val="00DD1A84"/>
    <w:rsid w:val="00DE4C9B"/>
    <w:rsid w:val="00DF1DDA"/>
    <w:rsid w:val="00DF2FF2"/>
    <w:rsid w:val="00DF357A"/>
    <w:rsid w:val="00DF3981"/>
    <w:rsid w:val="00DF5881"/>
    <w:rsid w:val="00DF69D6"/>
    <w:rsid w:val="00E01298"/>
    <w:rsid w:val="00E06654"/>
    <w:rsid w:val="00E06E4A"/>
    <w:rsid w:val="00E136EE"/>
    <w:rsid w:val="00E13B80"/>
    <w:rsid w:val="00E14AAE"/>
    <w:rsid w:val="00E16713"/>
    <w:rsid w:val="00E20F8E"/>
    <w:rsid w:val="00E2604D"/>
    <w:rsid w:val="00E32F9E"/>
    <w:rsid w:val="00E42F3A"/>
    <w:rsid w:val="00E43D9C"/>
    <w:rsid w:val="00E44995"/>
    <w:rsid w:val="00E44F53"/>
    <w:rsid w:val="00E45EDD"/>
    <w:rsid w:val="00E5356F"/>
    <w:rsid w:val="00E54211"/>
    <w:rsid w:val="00E63C52"/>
    <w:rsid w:val="00E652B4"/>
    <w:rsid w:val="00E65820"/>
    <w:rsid w:val="00E65FB8"/>
    <w:rsid w:val="00E70493"/>
    <w:rsid w:val="00E73F16"/>
    <w:rsid w:val="00E77422"/>
    <w:rsid w:val="00E80367"/>
    <w:rsid w:val="00E81316"/>
    <w:rsid w:val="00E831DC"/>
    <w:rsid w:val="00E85712"/>
    <w:rsid w:val="00E96C8A"/>
    <w:rsid w:val="00EB2BFA"/>
    <w:rsid w:val="00EB3A91"/>
    <w:rsid w:val="00EB466F"/>
    <w:rsid w:val="00EC2719"/>
    <w:rsid w:val="00ED2220"/>
    <w:rsid w:val="00ED440A"/>
    <w:rsid w:val="00ED4509"/>
    <w:rsid w:val="00ED488D"/>
    <w:rsid w:val="00EE6066"/>
    <w:rsid w:val="00EF229F"/>
    <w:rsid w:val="00EF360F"/>
    <w:rsid w:val="00EF4DA7"/>
    <w:rsid w:val="00F0304D"/>
    <w:rsid w:val="00F030AF"/>
    <w:rsid w:val="00F04C14"/>
    <w:rsid w:val="00F06832"/>
    <w:rsid w:val="00F108DC"/>
    <w:rsid w:val="00F153F5"/>
    <w:rsid w:val="00F1777F"/>
    <w:rsid w:val="00F2016C"/>
    <w:rsid w:val="00F21E73"/>
    <w:rsid w:val="00F3187C"/>
    <w:rsid w:val="00F330CF"/>
    <w:rsid w:val="00F40A8F"/>
    <w:rsid w:val="00F42BF0"/>
    <w:rsid w:val="00F469B0"/>
    <w:rsid w:val="00F50FAC"/>
    <w:rsid w:val="00F53163"/>
    <w:rsid w:val="00F542CD"/>
    <w:rsid w:val="00F572B4"/>
    <w:rsid w:val="00F622C7"/>
    <w:rsid w:val="00F642AB"/>
    <w:rsid w:val="00F726B7"/>
    <w:rsid w:val="00F91579"/>
    <w:rsid w:val="00F91D3B"/>
    <w:rsid w:val="00F94AFC"/>
    <w:rsid w:val="00F97AD7"/>
    <w:rsid w:val="00FA0054"/>
    <w:rsid w:val="00FA1D84"/>
    <w:rsid w:val="00FA22F7"/>
    <w:rsid w:val="00FA6158"/>
    <w:rsid w:val="00FA7A11"/>
    <w:rsid w:val="00FB7350"/>
    <w:rsid w:val="00FC726D"/>
    <w:rsid w:val="00FD6F6E"/>
    <w:rsid w:val="00FD76E8"/>
    <w:rsid w:val="00FE00E3"/>
    <w:rsid w:val="00FE0C6F"/>
    <w:rsid w:val="00FE1821"/>
    <w:rsid w:val="00FE1E59"/>
    <w:rsid w:val="00FE3FCA"/>
    <w:rsid w:val="00FE4CF2"/>
    <w:rsid w:val="00FE4E1B"/>
    <w:rsid w:val="00FF5CB7"/>
    <w:rsid w:val="00FF7EC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729A"/>
  <w15:chartTrackingRefBased/>
  <w15:docId w15:val="{17C291ED-04F2-44E6-8D30-78383302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66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A50C4F"/>
  </w:style>
  <w:style w:type="paragraph" w:styleId="ListParagraph">
    <w:name w:val="List Paragraph"/>
    <w:basedOn w:val="Normal"/>
    <w:uiPriority w:val="34"/>
    <w:qFormat/>
    <w:rsid w:val="00375456"/>
    <w:pPr>
      <w:ind w:left="720"/>
      <w:contextualSpacing/>
    </w:pPr>
  </w:style>
  <w:style w:type="table" w:styleId="TableGrid">
    <w:name w:val="Table Grid"/>
    <w:basedOn w:val="TableNormal"/>
    <w:uiPriority w:val="59"/>
    <w:rsid w:val="00356DE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BDB"/>
  </w:style>
  <w:style w:type="paragraph" w:styleId="Footer">
    <w:name w:val="footer"/>
    <w:basedOn w:val="Normal"/>
    <w:link w:val="FooterChar"/>
    <w:uiPriority w:val="99"/>
    <w:unhideWhenUsed/>
    <w:rsid w:val="0019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BDB"/>
  </w:style>
  <w:style w:type="character" w:customStyle="1" w:styleId="authors">
    <w:name w:val="authors"/>
    <w:basedOn w:val="DefaultParagraphFont"/>
    <w:rsid w:val="007E0EE1"/>
  </w:style>
  <w:style w:type="character" w:customStyle="1" w:styleId="Heading3Char">
    <w:name w:val="Heading 3 Char"/>
    <w:basedOn w:val="DefaultParagraphFont"/>
    <w:link w:val="Heading3"/>
    <w:uiPriority w:val="9"/>
    <w:rsid w:val="003E668E"/>
    <w:rPr>
      <w:rFonts w:ascii="Times New Roman" w:eastAsia="Times New Roman" w:hAnsi="Times New Roman" w:cs="Times New Roman"/>
      <w:b/>
      <w:bCs/>
      <w:sz w:val="27"/>
      <w:szCs w:val="27"/>
      <w:lang w:eastAsia="en-GB"/>
    </w:rPr>
  </w:style>
  <w:style w:type="character" w:customStyle="1" w:styleId="gd">
    <w:name w:val="gd"/>
    <w:basedOn w:val="DefaultParagraphFont"/>
    <w:rsid w:val="003E668E"/>
  </w:style>
  <w:style w:type="character" w:customStyle="1" w:styleId="g3">
    <w:name w:val="g3"/>
    <w:basedOn w:val="DefaultParagraphFont"/>
    <w:rsid w:val="003E668E"/>
  </w:style>
  <w:style w:type="character" w:customStyle="1" w:styleId="hb">
    <w:name w:val="hb"/>
    <w:basedOn w:val="DefaultParagraphFont"/>
    <w:rsid w:val="003E668E"/>
  </w:style>
  <w:style w:type="character" w:customStyle="1" w:styleId="g2">
    <w:name w:val="g2"/>
    <w:basedOn w:val="DefaultParagraphFont"/>
    <w:rsid w:val="003E668E"/>
  </w:style>
  <w:style w:type="paragraph" w:styleId="NoSpacing">
    <w:name w:val="No Spacing"/>
    <w:uiPriority w:val="1"/>
    <w:qFormat/>
    <w:rsid w:val="00F53163"/>
    <w:pPr>
      <w:spacing w:after="0" w:line="240" w:lineRule="auto"/>
    </w:pPr>
    <w:rPr>
      <w:rFonts w:ascii="Calibri" w:eastAsia="Calibri" w:hAnsi="Calibri" w:cs="Times New Roman"/>
    </w:rPr>
  </w:style>
  <w:style w:type="character" w:styleId="Hyperlink">
    <w:name w:val="Hyperlink"/>
    <w:uiPriority w:val="99"/>
    <w:rsid w:val="002A59F5"/>
    <w:rPr>
      <w:rFonts w:cs="Times New Roman"/>
      <w:color w:val="0000FF"/>
      <w:u w:val="single"/>
    </w:rPr>
  </w:style>
  <w:style w:type="character" w:styleId="UnresolvedMention">
    <w:name w:val="Unresolved Mention"/>
    <w:basedOn w:val="DefaultParagraphFont"/>
    <w:uiPriority w:val="99"/>
    <w:semiHidden/>
    <w:unhideWhenUsed/>
    <w:rsid w:val="00B9524F"/>
    <w:rPr>
      <w:color w:val="605E5C"/>
      <w:shd w:val="clear" w:color="auto" w:fill="E1DFDD"/>
    </w:rPr>
  </w:style>
  <w:style w:type="paragraph" w:customStyle="1" w:styleId="Default">
    <w:name w:val="Default"/>
    <w:rsid w:val="006746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32">
      <w:bodyDiv w:val="1"/>
      <w:marLeft w:val="0"/>
      <w:marRight w:val="0"/>
      <w:marTop w:val="0"/>
      <w:marBottom w:val="0"/>
      <w:divBdr>
        <w:top w:val="none" w:sz="0" w:space="0" w:color="auto"/>
        <w:left w:val="none" w:sz="0" w:space="0" w:color="auto"/>
        <w:bottom w:val="none" w:sz="0" w:space="0" w:color="auto"/>
        <w:right w:val="none" w:sz="0" w:space="0" w:color="auto"/>
      </w:divBdr>
      <w:divsChild>
        <w:div w:id="1219785148">
          <w:marLeft w:val="0"/>
          <w:marRight w:val="0"/>
          <w:marTop w:val="0"/>
          <w:marBottom w:val="0"/>
          <w:divBdr>
            <w:top w:val="none" w:sz="0" w:space="0" w:color="auto"/>
            <w:left w:val="none" w:sz="0" w:space="0" w:color="auto"/>
            <w:bottom w:val="none" w:sz="0" w:space="0" w:color="auto"/>
            <w:right w:val="none" w:sz="0" w:space="0" w:color="auto"/>
          </w:divBdr>
          <w:divsChild>
            <w:div w:id="2087917168">
              <w:marLeft w:val="0"/>
              <w:marRight w:val="0"/>
              <w:marTop w:val="0"/>
              <w:marBottom w:val="0"/>
              <w:divBdr>
                <w:top w:val="none" w:sz="0" w:space="0" w:color="auto"/>
                <w:left w:val="none" w:sz="0" w:space="0" w:color="auto"/>
                <w:bottom w:val="none" w:sz="0" w:space="0" w:color="auto"/>
                <w:right w:val="none" w:sz="0" w:space="0" w:color="auto"/>
              </w:divBdr>
              <w:divsChild>
                <w:div w:id="480191961">
                  <w:marLeft w:val="0"/>
                  <w:marRight w:val="0"/>
                  <w:marTop w:val="0"/>
                  <w:marBottom w:val="0"/>
                  <w:divBdr>
                    <w:top w:val="none" w:sz="0" w:space="0" w:color="auto"/>
                    <w:left w:val="none" w:sz="0" w:space="0" w:color="auto"/>
                    <w:bottom w:val="none" w:sz="0" w:space="0" w:color="auto"/>
                    <w:right w:val="none" w:sz="0" w:space="0" w:color="auto"/>
                  </w:divBdr>
                  <w:divsChild>
                    <w:div w:id="453714006">
                      <w:marLeft w:val="0"/>
                      <w:marRight w:val="0"/>
                      <w:marTop w:val="120"/>
                      <w:marBottom w:val="0"/>
                      <w:divBdr>
                        <w:top w:val="none" w:sz="0" w:space="0" w:color="auto"/>
                        <w:left w:val="none" w:sz="0" w:space="0" w:color="auto"/>
                        <w:bottom w:val="none" w:sz="0" w:space="0" w:color="auto"/>
                        <w:right w:val="none" w:sz="0" w:space="0" w:color="auto"/>
                      </w:divBdr>
                      <w:divsChild>
                        <w:div w:id="2010020526">
                          <w:marLeft w:val="0"/>
                          <w:marRight w:val="0"/>
                          <w:marTop w:val="0"/>
                          <w:marBottom w:val="0"/>
                          <w:divBdr>
                            <w:top w:val="none" w:sz="0" w:space="0" w:color="auto"/>
                            <w:left w:val="none" w:sz="0" w:space="0" w:color="auto"/>
                            <w:bottom w:val="none" w:sz="0" w:space="0" w:color="auto"/>
                            <w:right w:val="none" w:sz="0" w:space="0" w:color="auto"/>
                          </w:divBdr>
                          <w:divsChild>
                            <w:div w:id="121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27081">
          <w:marLeft w:val="0"/>
          <w:marRight w:val="0"/>
          <w:marTop w:val="0"/>
          <w:marBottom w:val="0"/>
          <w:divBdr>
            <w:top w:val="none" w:sz="0" w:space="0" w:color="auto"/>
            <w:left w:val="none" w:sz="0" w:space="0" w:color="auto"/>
            <w:bottom w:val="none" w:sz="0" w:space="0" w:color="auto"/>
            <w:right w:val="none" w:sz="0" w:space="0" w:color="auto"/>
          </w:divBdr>
          <w:divsChild>
            <w:div w:id="630986324">
              <w:marLeft w:val="0"/>
              <w:marRight w:val="0"/>
              <w:marTop w:val="0"/>
              <w:marBottom w:val="0"/>
              <w:divBdr>
                <w:top w:val="none" w:sz="0" w:space="0" w:color="auto"/>
                <w:left w:val="none" w:sz="0" w:space="0" w:color="auto"/>
                <w:bottom w:val="none" w:sz="0" w:space="0" w:color="auto"/>
                <w:right w:val="none" w:sz="0" w:space="0" w:color="auto"/>
              </w:divBdr>
              <w:divsChild>
                <w:div w:id="767892176">
                  <w:marLeft w:val="0"/>
                  <w:marRight w:val="0"/>
                  <w:marTop w:val="0"/>
                  <w:marBottom w:val="0"/>
                  <w:divBdr>
                    <w:top w:val="none" w:sz="0" w:space="0" w:color="auto"/>
                    <w:left w:val="none" w:sz="0" w:space="0" w:color="auto"/>
                    <w:bottom w:val="none" w:sz="0" w:space="0" w:color="auto"/>
                    <w:right w:val="none" w:sz="0" w:space="0" w:color="auto"/>
                  </w:divBdr>
                  <w:divsChild>
                    <w:div w:id="1013343310">
                      <w:marLeft w:val="0"/>
                      <w:marRight w:val="0"/>
                      <w:marTop w:val="0"/>
                      <w:marBottom w:val="0"/>
                      <w:divBdr>
                        <w:top w:val="none" w:sz="0" w:space="0" w:color="auto"/>
                        <w:left w:val="none" w:sz="0" w:space="0" w:color="auto"/>
                        <w:bottom w:val="none" w:sz="0" w:space="0" w:color="auto"/>
                        <w:right w:val="none" w:sz="0" w:space="0" w:color="auto"/>
                      </w:divBdr>
                      <w:divsChild>
                        <w:div w:id="6445183">
                          <w:marLeft w:val="0"/>
                          <w:marRight w:val="0"/>
                          <w:marTop w:val="0"/>
                          <w:marBottom w:val="0"/>
                          <w:divBdr>
                            <w:top w:val="none" w:sz="0" w:space="0" w:color="auto"/>
                            <w:left w:val="none" w:sz="0" w:space="0" w:color="auto"/>
                            <w:bottom w:val="none" w:sz="0" w:space="0" w:color="auto"/>
                            <w:right w:val="none" w:sz="0" w:space="0" w:color="auto"/>
                          </w:divBdr>
                          <w:divsChild>
                            <w:div w:id="14917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787309">
      <w:bodyDiv w:val="1"/>
      <w:marLeft w:val="0"/>
      <w:marRight w:val="0"/>
      <w:marTop w:val="0"/>
      <w:marBottom w:val="0"/>
      <w:divBdr>
        <w:top w:val="none" w:sz="0" w:space="0" w:color="auto"/>
        <w:left w:val="none" w:sz="0" w:space="0" w:color="auto"/>
        <w:bottom w:val="none" w:sz="0" w:space="0" w:color="auto"/>
        <w:right w:val="none" w:sz="0" w:space="0" w:color="auto"/>
      </w:divBdr>
      <w:divsChild>
        <w:div w:id="716776790">
          <w:marLeft w:val="0"/>
          <w:marRight w:val="0"/>
          <w:marTop w:val="0"/>
          <w:marBottom w:val="0"/>
          <w:divBdr>
            <w:top w:val="none" w:sz="0" w:space="0" w:color="auto"/>
            <w:left w:val="none" w:sz="0" w:space="0" w:color="auto"/>
            <w:bottom w:val="none" w:sz="0" w:space="0" w:color="auto"/>
            <w:right w:val="none" w:sz="0" w:space="0" w:color="auto"/>
          </w:divBdr>
          <w:divsChild>
            <w:div w:id="604653866">
              <w:marLeft w:val="0"/>
              <w:marRight w:val="0"/>
              <w:marTop w:val="0"/>
              <w:marBottom w:val="0"/>
              <w:divBdr>
                <w:top w:val="none" w:sz="0" w:space="0" w:color="auto"/>
                <w:left w:val="none" w:sz="0" w:space="0" w:color="auto"/>
                <w:bottom w:val="none" w:sz="0" w:space="0" w:color="auto"/>
                <w:right w:val="none" w:sz="0" w:space="0" w:color="auto"/>
              </w:divBdr>
            </w:div>
            <w:div w:id="1990865971">
              <w:marLeft w:val="300"/>
              <w:marRight w:val="0"/>
              <w:marTop w:val="0"/>
              <w:marBottom w:val="0"/>
              <w:divBdr>
                <w:top w:val="none" w:sz="0" w:space="0" w:color="auto"/>
                <w:left w:val="none" w:sz="0" w:space="0" w:color="auto"/>
                <w:bottom w:val="none" w:sz="0" w:space="0" w:color="auto"/>
                <w:right w:val="none" w:sz="0" w:space="0" w:color="auto"/>
              </w:divBdr>
            </w:div>
            <w:div w:id="244607287">
              <w:marLeft w:val="300"/>
              <w:marRight w:val="0"/>
              <w:marTop w:val="0"/>
              <w:marBottom w:val="0"/>
              <w:divBdr>
                <w:top w:val="none" w:sz="0" w:space="0" w:color="auto"/>
                <w:left w:val="none" w:sz="0" w:space="0" w:color="auto"/>
                <w:bottom w:val="none" w:sz="0" w:space="0" w:color="auto"/>
                <w:right w:val="none" w:sz="0" w:space="0" w:color="auto"/>
              </w:divBdr>
            </w:div>
            <w:div w:id="28649971">
              <w:marLeft w:val="0"/>
              <w:marRight w:val="0"/>
              <w:marTop w:val="0"/>
              <w:marBottom w:val="0"/>
              <w:divBdr>
                <w:top w:val="none" w:sz="0" w:space="0" w:color="auto"/>
                <w:left w:val="none" w:sz="0" w:space="0" w:color="auto"/>
                <w:bottom w:val="none" w:sz="0" w:space="0" w:color="auto"/>
                <w:right w:val="none" w:sz="0" w:space="0" w:color="auto"/>
              </w:divBdr>
            </w:div>
            <w:div w:id="1388064788">
              <w:marLeft w:val="60"/>
              <w:marRight w:val="0"/>
              <w:marTop w:val="0"/>
              <w:marBottom w:val="0"/>
              <w:divBdr>
                <w:top w:val="none" w:sz="0" w:space="0" w:color="auto"/>
                <w:left w:val="none" w:sz="0" w:space="0" w:color="auto"/>
                <w:bottom w:val="none" w:sz="0" w:space="0" w:color="auto"/>
                <w:right w:val="none" w:sz="0" w:space="0" w:color="auto"/>
              </w:divBdr>
            </w:div>
          </w:divsChild>
        </w:div>
        <w:div w:id="1057557969">
          <w:marLeft w:val="0"/>
          <w:marRight w:val="0"/>
          <w:marTop w:val="0"/>
          <w:marBottom w:val="0"/>
          <w:divBdr>
            <w:top w:val="none" w:sz="0" w:space="0" w:color="auto"/>
            <w:left w:val="none" w:sz="0" w:space="0" w:color="auto"/>
            <w:bottom w:val="none" w:sz="0" w:space="0" w:color="auto"/>
            <w:right w:val="none" w:sz="0" w:space="0" w:color="auto"/>
          </w:divBdr>
          <w:divsChild>
            <w:div w:id="1034497009">
              <w:marLeft w:val="0"/>
              <w:marRight w:val="0"/>
              <w:marTop w:val="120"/>
              <w:marBottom w:val="0"/>
              <w:divBdr>
                <w:top w:val="none" w:sz="0" w:space="0" w:color="auto"/>
                <w:left w:val="none" w:sz="0" w:space="0" w:color="auto"/>
                <w:bottom w:val="none" w:sz="0" w:space="0" w:color="auto"/>
                <w:right w:val="none" w:sz="0" w:space="0" w:color="auto"/>
              </w:divBdr>
              <w:divsChild>
                <w:div w:id="1126657850">
                  <w:marLeft w:val="0"/>
                  <w:marRight w:val="0"/>
                  <w:marTop w:val="0"/>
                  <w:marBottom w:val="0"/>
                  <w:divBdr>
                    <w:top w:val="none" w:sz="0" w:space="0" w:color="auto"/>
                    <w:left w:val="none" w:sz="0" w:space="0" w:color="auto"/>
                    <w:bottom w:val="none" w:sz="0" w:space="0" w:color="auto"/>
                    <w:right w:val="none" w:sz="0" w:space="0" w:color="auto"/>
                  </w:divBdr>
                  <w:divsChild>
                    <w:div w:id="16512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61280">
      <w:bodyDiv w:val="1"/>
      <w:marLeft w:val="0"/>
      <w:marRight w:val="0"/>
      <w:marTop w:val="0"/>
      <w:marBottom w:val="0"/>
      <w:divBdr>
        <w:top w:val="none" w:sz="0" w:space="0" w:color="auto"/>
        <w:left w:val="none" w:sz="0" w:space="0" w:color="auto"/>
        <w:bottom w:val="none" w:sz="0" w:space="0" w:color="auto"/>
        <w:right w:val="none" w:sz="0" w:space="0" w:color="auto"/>
      </w:divBdr>
    </w:div>
    <w:div w:id="557784106">
      <w:bodyDiv w:val="1"/>
      <w:marLeft w:val="0"/>
      <w:marRight w:val="0"/>
      <w:marTop w:val="0"/>
      <w:marBottom w:val="0"/>
      <w:divBdr>
        <w:top w:val="none" w:sz="0" w:space="0" w:color="auto"/>
        <w:left w:val="none" w:sz="0" w:space="0" w:color="auto"/>
        <w:bottom w:val="none" w:sz="0" w:space="0" w:color="auto"/>
        <w:right w:val="none" w:sz="0" w:space="0" w:color="auto"/>
      </w:divBdr>
    </w:div>
    <w:div w:id="932740594">
      <w:bodyDiv w:val="1"/>
      <w:marLeft w:val="0"/>
      <w:marRight w:val="0"/>
      <w:marTop w:val="0"/>
      <w:marBottom w:val="0"/>
      <w:divBdr>
        <w:top w:val="none" w:sz="0" w:space="0" w:color="auto"/>
        <w:left w:val="none" w:sz="0" w:space="0" w:color="auto"/>
        <w:bottom w:val="none" w:sz="0" w:space="0" w:color="auto"/>
        <w:right w:val="none" w:sz="0" w:space="0" w:color="auto"/>
      </w:divBdr>
    </w:div>
    <w:div w:id="1235166576">
      <w:bodyDiv w:val="1"/>
      <w:marLeft w:val="0"/>
      <w:marRight w:val="0"/>
      <w:marTop w:val="0"/>
      <w:marBottom w:val="0"/>
      <w:divBdr>
        <w:top w:val="none" w:sz="0" w:space="0" w:color="auto"/>
        <w:left w:val="none" w:sz="0" w:space="0" w:color="auto"/>
        <w:bottom w:val="none" w:sz="0" w:space="0" w:color="auto"/>
        <w:right w:val="none" w:sz="0" w:space="0" w:color="auto"/>
      </w:divBdr>
    </w:div>
    <w:div w:id="1555655193">
      <w:bodyDiv w:val="1"/>
      <w:marLeft w:val="0"/>
      <w:marRight w:val="0"/>
      <w:marTop w:val="0"/>
      <w:marBottom w:val="0"/>
      <w:divBdr>
        <w:top w:val="none" w:sz="0" w:space="0" w:color="auto"/>
        <w:left w:val="none" w:sz="0" w:space="0" w:color="auto"/>
        <w:bottom w:val="none" w:sz="0" w:space="0" w:color="auto"/>
        <w:right w:val="none" w:sz="0" w:space="0" w:color="auto"/>
      </w:divBdr>
      <w:divsChild>
        <w:div w:id="192158203">
          <w:marLeft w:val="0"/>
          <w:marRight w:val="0"/>
          <w:marTop w:val="0"/>
          <w:marBottom w:val="0"/>
          <w:divBdr>
            <w:top w:val="none" w:sz="0" w:space="0" w:color="auto"/>
            <w:left w:val="none" w:sz="0" w:space="0" w:color="auto"/>
            <w:bottom w:val="none" w:sz="0" w:space="0" w:color="auto"/>
            <w:right w:val="none" w:sz="0" w:space="0" w:color="auto"/>
          </w:divBdr>
          <w:divsChild>
            <w:div w:id="57020901">
              <w:marLeft w:val="0"/>
              <w:marRight w:val="0"/>
              <w:marTop w:val="0"/>
              <w:marBottom w:val="0"/>
              <w:divBdr>
                <w:top w:val="none" w:sz="0" w:space="0" w:color="auto"/>
                <w:left w:val="none" w:sz="0" w:space="0" w:color="auto"/>
                <w:bottom w:val="none" w:sz="0" w:space="0" w:color="auto"/>
                <w:right w:val="none" w:sz="0" w:space="0" w:color="auto"/>
              </w:divBdr>
              <w:divsChild>
                <w:div w:id="1236552716">
                  <w:marLeft w:val="0"/>
                  <w:marRight w:val="0"/>
                  <w:marTop w:val="0"/>
                  <w:marBottom w:val="0"/>
                  <w:divBdr>
                    <w:top w:val="none" w:sz="0" w:space="0" w:color="auto"/>
                    <w:left w:val="none" w:sz="0" w:space="0" w:color="auto"/>
                    <w:bottom w:val="none" w:sz="0" w:space="0" w:color="auto"/>
                    <w:right w:val="none" w:sz="0" w:space="0" w:color="auto"/>
                  </w:divBdr>
                  <w:divsChild>
                    <w:div w:id="2905543">
                      <w:marLeft w:val="0"/>
                      <w:marRight w:val="0"/>
                      <w:marTop w:val="0"/>
                      <w:marBottom w:val="0"/>
                      <w:divBdr>
                        <w:top w:val="none" w:sz="0" w:space="0" w:color="auto"/>
                        <w:left w:val="none" w:sz="0" w:space="0" w:color="auto"/>
                        <w:bottom w:val="none" w:sz="0" w:space="0" w:color="auto"/>
                        <w:right w:val="none" w:sz="0" w:space="0" w:color="auto"/>
                      </w:divBdr>
                      <w:divsChild>
                        <w:div w:id="1894612610">
                          <w:marLeft w:val="0"/>
                          <w:marRight w:val="0"/>
                          <w:marTop w:val="0"/>
                          <w:marBottom w:val="0"/>
                          <w:divBdr>
                            <w:top w:val="single" w:sz="2" w:space="0" w:color="EFEFEF"/>
                            <w:left w:val="none" w:sz="0" w:space="0" w:color="auto"/>
                            <w:bottom w:val="none" w:sz="0" w:space="0" w:color="auto"/>
                            <w:right w:val="none" w:sz="0" w:space="0" w:color="auto"/>
                          </w:divBdr>
                          <w:divsChild>
                            <w:div w:id="2127235075">
                              <w:marLeft w:val="0"/>
                              <w:marRight w:val="0"/>
                              <w:marTop w:val="0"/>
                              <w:marBottom w:val="0"/>
                              <w:divBdr>
                                <w:top w:val="none" w:sz="0" w:space="0" w:color="auto"/>
                                <w:left w:val="none" w:sz="0" w:space="0" w:color="auto"/>
                                <w:bottom w:val="none" w:sz="0" w:space="0" w:color="auto"/>
                                <w:right w:val="none" w:sz="0" w:space="0" w:color="auto"/>
                              </w:divBdr>
                              <w:divsChild>
                                <w:div w:id="1096294792">
                                  <w:marLeft w:val="0"/>
                                  <w:marRight w:val="0"/>
                                  <w:marTop w:val="0"/>
                                  <w:marBottom w:val="0"/>
                                  <w:divBdr>
                                    <w:top w:val="none" w:sz="0" w:space="0" w:color="auto"/>
                                    <w:left w:val="none" w:sz="0" w:space="0" w:color="auto"/>
                                    <w:bottom w:val="none" w:sz="0" w:space="0" w:color="auto"/>
                                    <w:right w:val="none" w:sz="0" w:space="0" w:color="auto"/>
                                  </w:divBdr>
                                  <w:divsChild>
                                    <w:div w:id="1495753780">
                                      <w:marLeft w:val="0"/>
                                      <w:marRight w:val="0"/>
                                      <w:marTop w:val="0"/>
                                      <w:marBottom w:val="0"/>
                                      <w:divBdr>
                                        <w:top w:val="none" w:sz="0" w:space="0" w:color="auto"/>
                                        <w:left w:val="none" w:sz="0" w:space="0" w:color="auto"/>
                                        <w:bottom w:val="none" w:sz="0" w:space="0" w:color="auto"/>
                                        <w:right w:val="none" w:sz="0" w:space="0" w:color="auto"/>
                                      </w:divBdr>
                                      <w:divsChild>
                                        <w:div w:id="1642075502">
                                          <w:marLeft w:val="0"/>
                                          <w:marRight w:val="0"/>
                                          <w:marTop w:val="0"/>
                                          <w:marBottom w:val="0"/>
                                          <w:divBdr>
                                            <w:top w:val="none" w:sz="0" w:space="0" w:color="auto"/>
                                            <w:left w:val="none" w:sz="0" w:space="0" w:color="auto"/>
                                            <w:bottom w:val="none" w:sz="0" w:space="0" w:color="auto"/>
                                            <w:right w:val="none" w:sz="0" w:space="0" w:color="auto"/>
                                          </w:divBdr>
                                          <w:divsChild>
                                            <w:div w:id="1035691831">
                                              <w:marLeft w:val="0"/>
                                              <w:marRight w:val="0"/>
                                              <w:marTop w:val="0"/>
                                              <w:marBottom w:val="0"/>
                                              <w:divBdr>
                                                <w:top w:val="none" w:sz="0" w:space="0" w:color="auto"/>
                                                <w:left w:val="none" w:sz="0" w:space="0" w:color="auto"/>
                                                <w:bottom w:val="none" w:sz="0" w:space="0" w:color="auto"/>
                                                <w:right w:val="none" w:sz="0" w:space="0" w:color="auto"/>
                                              </w:divBdr>
                                              <w:divsChild>
                                                <w:div w:id="1268006317">
                                                  <w:marLeft w:val="0"/>
                                                  <w:marRight w:val="0"/>
                                                  <w:marTop w:val="0"/>
                                                  <w:marBottom w:val="0"/>
                                                  <w:divBdr>
                                                    <w:top w:val="none" w:sz="0" w:space="0" w:color="auto"/>
                                                    <w:left w:val="none" w:sz="0" w:space="0" w:color="auto"/>
                                                    <w:bottom w:val="none" w:sz="0" w:space="0" w:color="auto"/>
                                                    <w:right w:val="none" w:sz="0" w:space="0" w:color="auto"/>
                                                  </w:divBdr>
                                                  <w:divsChild>
                                                    <w:div w:id="238831670">
                                                      <w:marLeft w:val="0"/>
                                                      <w:marRight w:val="0"/>
                                                      <w:marTop w:val="120"/>
                                                      <w:marBottom w:val="0"/>
                                                      <w:divBdr>
                                                        <w:top w:val="none" w:sz="0" w:space="0" w:color="auto"/>
                                                        <w:left w:val="none" w:sz="0" w:space="0" w:color="auto"/>
                                                        <w:bottom w:val="none" w:sz="0" w:space="0" w:color="auto"/>
                                                        <w:right w:val="none" w:sz="0" w:space="0" w:color="auto"/>
                                                      </w:divBdr>
                                                      <w:divsChild>
                                                        <w:div w:id="2096397911">
                                                          <w:marLeft w:val="0"/>
                                                          <w:marRight w:val="0"/>
                                                          <w:marTop w:val="0"/>
                                                          <w:marBottom w:val="0"/>
                                                          <w:divBdr>
                                                            <w:top w:val="none" w:sz="0" w:space="0" w:color="auto"/>
                                                            <w:left w:val="none" w:sz="0" w:space="0" w:color="auto"/>
                                                            <w:bottom w:val="none" w:sz="0" w:space="0" w:color="auto"/>
                                                            <w:right w:val="none" w:sz="0" w:space="0" w:color="auto"/>
                                                          </w:divBdr>
                                                          <w:divsChild>
                                                            <w:div w:id="16048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52531">
                                          <w:marLeft w:val="0"/>
                                          <w:marRight w:val="0"/>
                                          <w:marTop w:val="0"/>
                                          <w:marBottom w:val="0"/>
                                          <w:divBdr>
                                            <w:top w:val="none" w:sz="0" w:space="0" w:color="auto"/>
                                            <w:left w:val="none" w:sz="0" w:space="0" w:color="auto"/>
                                            <w:bottom w:val="none" w:sz="0" w:space="0" w:color="auto"/>
                                            <w:right w:val="none" w:sz="0" w:space="0" w:color="auto"/>
                                          </w:divBdr>
                                          <w:divsChild>
                                            <w:div w:id="1797093488">
                                              <w:marLeft w:val="0"/>
                                              <w:marRight w:val="0"/>
                                              <w:marTop w:val="0"/>
                                              <w:marBottom w:val="0"/>
                                              <w:divBdr>
                                                <w:top w:val="none" w:sz="0" w:space="0" w:color="auto"/>
                                                <w:left w:val="none" w:sz="0" w:space="0" w:color="auto"/>
                                                <w:bottom w:val="none" w:sz="0" w:space="0" w:color="auto"/>
                                                <w:right w:val="none" w:sz="0" w:space="0" w:color="auto"/>
                                              </w:divBdr>
                                              <w:divsChild>
                                                <w:div w:id="415172498">
                                                  <w:marLeft w:val="0"/>
                                                  <w:marRight w:val="0"/>
                                                  <w:marTop w:val="0"/>
                                                  <w:marBottom w:val="0"/>
                                                  <w:divBdr>
                                                    <w:top w:val="none" w:sz="0" w:space="0" w:color="auto"/>
                                                    <w:left w:val="none" w:sz="0" w:space="0" w:color="auto"/>
                                                    <w:bottom w:val="none" w:sz="0" w:space="0" w:color="auto"/>
                                                    <w:right w:val="none" w:sz="0" w:space="0" w:color="auto"/>
                                                  </w:divBdr>
                                                  <w:divsChild>
                                                    <w:div w:id="584146945">
                                                      <w:marLeft w:val="0"/>
                                                      <w:marRight w:val="0"/>
                                                      <w:marTop w:val="0"/>
                                                      <w:marBottom w:val="0"/>
                                                      <w:divBdr>
                                                        <w:top w:val="none" w:sz="0" w:space="0" w:color="auto"/>
                                                        <w:left w:val="none" w:sz="0" w:space="0" w:color="auto"/>
                                                        <w:bottom w:val="none" w:sz="0" w:space="0" w:color="auto"/>
                                                        <w:right w:val="none" w:sz="0" w:space="0" w:color="auto"/>
                                                      </w:divBdr>
                                                      <w:divsChild>
                                                        <w:div w:id="2040469080">
                                                          <w:marLeft w:val="0"/>
                                                          <w:marRight w:val="0"/>
                                                          <w:marTop w:val="0"/>
                                                          <w:marBottom w:val="0"/>
                                                          <w:divBdr>
                                                            <w:top w:val="none" w:sz="0" w:space="0" w:color="auto"/>
                                                            <w:left w:val="none" w:sz="0" w:space="0" w:color="auto"/>
                                                            <w:bottom w:val="none" w:sz="0" w:space="0" w:color="auto"/>
                                                            <w:right w:val="none" w:sz="0" w:space="0" w:color="auto"/>
                                                          </w:divBdr>
                                                          <w:divsChild>
                                                            <w:div w:id="10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7400088">
      <w:bodyDiv w:val="1"/>
      <w:marLeft w:val="0"/>
      <w:marRight w:val="0"/>
      <w:marTop w:val="0"/>
      <w:marBottom w:val="0"/>
      <w:divBdr>
        <w:top w:val="none" w:sz="0" w:space="0" w:color="auto"/>
        <w:left w:val="none" w:sz="0" w:space="0" w:color="auto"/>
        <w:bottom w:val="none" w:sz="0" w:space="0" w:color="auto"/>
        <w:right w:val="none" w:sz="0" w:space="0" w:color="auto"/>
      </w:divBdr>
    </w:div>
    <w:div w:id="1561744332">
      <w:bodyDiv w:val="1"/>
      <w:marLeft w:val="0"/>
      <w:marRight w:val="0"/>
      <w:marTop w:val="0"/>
      <w:marBottom w:val="0"/>
      <w:divBdr>
        <w:top w:val="none" w:sz="0" w:space="0" w:color="auto"/>
        <w:left w:val="none" w:sz="0" w:space="0" w:color="auto"/>
        <w:bottom w:val="none" w:sz="0" w:space="0" w:color="auto"/>
        <w:right w:val="none" w:sz="0" w:space="0" w:color="auto"/>
      </w:divBdr>
    </w:div>
    <w:div w:id="1994218556">
      <w:bodyDiv w:val="1"/>
      <w:marLeft w:val="0"/>
      <w:marRight w:val="0"/>
      <w:marTop w:val="0"/>
      <w:marBottom w:val="0"/>
      <w:divBdr>
        <w:top w:val="none" w:sz="0" w:space="0" w:color="auto"/>
        <w:left w:val="none" w:sz="0" w:space="0" w:color="auto"/>
        <w:bottom w:val="none" w:sz="0" w:space="0" w:color="auto"/>
        <w:right w:val="none" w:sz="0" w:space="0" w:color="auto"/>
      </w:divBdr>
    </w:div>
    <w:div w:id="2059625950">
      <w:bodyDiv w:val="1"/>
      <w:marLeft w:val="0"/>
      <w:marRight w:val="0"/>
      <w:marTop w:val="0"/>
      <w:marBottom w:val="0"/>
      <w:divBdr>
        <w:top w:val="none" w:sz="0" w:space="0" w:color="auto"/>
        <w:left w:val="none" w:sz="0" w:space="0" w:color="auto"/>
        <w:bottom w:val="none" w:sz="0" w:space="0" w:color="auto"/>
        <w:right w:val="none" w:sz="0" w:space="0" w:color="auto"/>
      </w:divBdr>
    </w:div>
    <w:div w:id="2138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5AF0-F6AE-421E-B7C0-778A3363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yee</dc:creator>
  <cp:keywords/>
  <dc:description/>
  <cp:lastModifiedBy>john yee</cp:lastModifiedBy>
  <cp:revision>7</cp:revision>
  <cp:lastPrinted>2023-04-18T12:10:00Z</cp:lastPrinted>
  <dcterms:created xsi:type="dcterms:W3CDTF">2024-07-22T01:33:00Z</dcterms:created>
  <dcterms:modified xsi:type="dcterms:W3CDTF">2024-07-30T15:29:00Z</dcterms:modified>
</cp:coreProperties>
</file>